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67F" w:rsidRDefault="00A500DF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                                                                                       </w:t>
      </w:r>
    </w:p>
    <w:p w:rsidR="0005267F" w:rsidRDefault="00A500DF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приказу Управления образования Орловского района</w:t>
      </w:r>
    </w:p>
    <w:p w:rsidR="0005267F" w:rsidRDefault="00A500DF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29.08.2023 года № 454 </w:t>
      </w:r>
    </w:p>
    <w:p w:rsidR="0005267F" w:rsidRDefault="00A500DF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Дорожная карта</w:t>
      </w:r>
    </w:p>
    <w:p w:rsidR="0005267F" w:rsidRDefault="00A500DF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подготовки к проведению государстве</w:t>
      </w:r>
      <w:r>
        <w:rPr>
          <w:rFonts w:ascii="Times New Roman" w:hAnsi="Times New Roman"/>
          <w:b/>
          <w:sz w:val="28"/>
        </w:rPr>
        <w:t xml:space="preserve">нной итоговой аттестации по образовательным программам </w:t>
      </w:r>
    </w:p>
    <w:p w:rsidR="0005267F" w:rsidRDefault="00A500DF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основного общего и среднего общего образования на территории Орловского района в 2023-2024 учебном году</w:t>
      </w:r>
      <w:bookmarkStart w:id="0" w:name="_GoBack"/>
      <w:bookmarkEnd w:id="0"/>
    </w:p>
    <w:p w:rsidR="0005267F" w:rsidRDefault="0005267F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7"/>
        <w:gridCol w:w="8939"/>
        <w:gridCol w:w="2162"/>
        <w:gridCol w:w="2843"/>
      </w:tblGrid>
      <w:tr w:rsidR="0005267F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№ п/п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Основные направления деятельности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Срок реализации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Ответственные исполнители</w:t>
            </w:r>
          </w:p>
        </w:tc>
      </w:tr>
      <w:tr w:rsidR="0005267F">
        <w:tc>
          <w:tcPr>
            <w:tcW w:w="15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1. Анализ</w:t>
            </w:r>
            <w:r>
              <w:rPr>
                <w:rFonts w:ascii="Times New Roman" w:hAnsi="Times New Roman"/>
                <w:b/>
                <w:sz w:val="28"/>
              </w:rPr>
              <w:t xml:space="preserve"> проведения государственной итоговой аттестации в 2023 году</w:t>
            </w:r>
          </w:p>
        </w:tc>
      </w:tr>
      <w:tr w:rsidR="0005267F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Анализ результатов проведения государственной итоговой аттестации обучающихся, освоивших основные образовательные программы основного общего и  среднего общего образования в 2022-2023 учебно</w:t>
            </w:r>
            <w:r>
              <w:rPr>
                <w:rFonts w:ascii="Times New Roman" w:hAnsi="Times New Roman"/>
                <w:sz w:val="28"/>
              </w:rPr>
              <w:t xml:space="preserve">м году на территории Орловского района.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Август</w:t>
            </w:r>
          </w:p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Белозерова Д.А.,</w:t>
            </w:r>
          </w:p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Руководители общеобразовательных организаций</w:t>
            </w:r>
          </w:p>
        </w:tc>
      </w:tr>
      <w:tr w:rsidR="0005267F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1.2.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Подготовка статистических и аналитических материалов по итогам ГИА-9 и ГИА-11 в 2023 году в Орловском районе.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Август</w:t>
            </w:r>
          </w:p>
          <w:p w:rsidR="0005267F" w:rsidRDefault="00A500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Белозерова Д.А.,</w:t>
            </w:r>
          </w:p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Руководители общеобразовательных организаций</w:t>
            </w:r>
          </w:p>
        </w:tc>
      </w:tr>
      <w:tr w:rsidR="0005267F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1.3.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Сбор и обработка предложений по совершенствованию механизмов подготовки и проведения ГИА в Орловском районе в 2022 году.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Август</w:t>
            </w:r>
          </w:p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2023 г.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Белозерова Д.А.,</w:t>
            </w:r>
          </w:p>
          <w:p w:rsidR="0005267F" w:rsidRDefault="00A500DF">
            <w:r>
              <w:rPr>
                <w:rFonts w:ascii="Times New Roman" w:hAnsi="Times New Roman"/>
                <w:sz w:val="28"/>
              </w:rPr>
              <w:t>Руководители общеобразовательных</w:t>
            </w:r>
            <w:r>
              <w:rPr>
                <w:rFonts w:ascii="Times New Roman" w:hAnsi="Times New Roman"/>
                <w:sz w:val="28"/>
              </w:rPr>
              <w:t xml:space="preserve"> организаций</w:t>
            </w:r>
          </w:p>
        </w:tc>
      </w:tr>
      <w:tr w:rsidR="0005267F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1.4.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Анализ фактов возможных нарушений установленных порядков проведения ГИА-9 и ГИА-11 в ходе их проведения в 2023 году на территории Орловского района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Август</w:t>
            </w:r>
          </w:p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Белозерова Д.А.,</w:t>
            </w:r>
          </w:p>
          <w:p w:rsidR="0005267F" w:rsidRDefault="0005267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05267F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1.5.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Подведение итогов проведения ГИА-9 и ГИА-11 с </w:t>
            </w:r>
            <w:r>
              <w:rPr>
                <w:rFonts w:ascii="Times New Roman" w:hAnsi="Times New Roman"/>
                <w:sz w:val="28"/>
              </w:rPr>
              <w:t>анализом результатов и постановкой задач на августовской педагогической конференции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Август</w:t>
            </w:r>
          </w:p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г.</w:t>
            </w:r>
          </w:p>
          <w:p w:rsidR="0005267F" w:rsidRDefault="0005267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Белозерова Д.А.,</w:t>
            </w:r>
          </w:p>
          <w:p w:rsidR="0005267F" w:rsidRDefault="0005267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05267F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1.6.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Проведение совещания с заместителями руководителей общеобразовательных организаций по УВР «Анализ результатов </w:t>
            </w:r>
            <w:r>
              <w:rPr>
                <w:rFonts w:ascii="Times New Roman" w:hAnsi="Times New Roman"/>
                <w:sz w:val="28"/>
              </w:rPr>
              <w:lastRenderedPageBreak/>
              <w:t>государственной итогов</w:t>
            </w:r>
            <w:r>
              <w:rPr>
                <w:rFonts w:ascii="Times New Roman" w:hAnsi="Times New Roman"/>
                <w:sz w:val="28"/>
              </w:rPr>
              <w:t>ой аттестации обучающихся в 2023 году в целях совершенствования организации проведения ГИА-9, ГИА-11 в 2024 году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Октябрь - Ноябрь </w:t>
            </w:r>
          </w:p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2023 г.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Белозерова Д.А.,</w:t>
            </w:r>
          </w:p>
        </w:tc>
      </w:tr>
      <w:tr w:rsidR="0005267F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1.7.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Проведение по итогам анализа результатов ГИА-2023 профилактической работы по предупреждению</w:t>
            </w:r>
            <w:r>
              <w:rPr>
                <w:rFonts w:ascii="Times New Roman" w:hAnsi="Times New Roman"/>
                <w:sz w:val="28"/>
              </w:rPr>
              <w:t xml:space="preserve"> организационно-технологических и других нарушений при проведении ГИА-2024 в Орловском районе.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учебного года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Бавина Д.А.</w:t>
            </w:r>
          </w:p>
          <w:p w:rsidR="0005267F" w:rsidRDefault="00A500DF">
            <w:r>
              <w:rPr>
                <w:rFonts w:ascii="Times New Roman" w:hAnsi="Times New Roman"/>
                <w:sz w:val="28"/>
              </w:rPr>
              <w:t>Руководители общеобразовательных организаций</w:t>
            </w:r>
          </w:p>
        </w:tc>
      </w:tr>
      <w:tr w:rsidR="0005267F">
        <w:tc>
          <w:tcPr>
            <w:tcW w:w="15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2. Меры по повышению качества преподавания учебных предметов</w:t>
            </w:r>
          </w:p>
        </w:tc>
      </w:tr>
      <w:tr w:rsidR="0005267F">
        <w:trPr>
          <w:trHeight w:val="278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2.1.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Организация </w:t>
            </w:r>
            <w:r>
              <w:rPr>
                <w:rFonts w:ascii="Times New Roman" w:hAnsi="Times New Roman"/>
                <w:sz w:val="28"/>
              </w:rPr>
              <w:t>работы по повышению качества образовательных результатов и качества подготовки обучающихся по образовательным программам основного общего и среднего общего образования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учебного года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Апанасенко И.Н.</w:t>
            </w:r>
          </w:p>
        </w:tc>
      </w:tr>
      <w:tr w:rsidR="0005267F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2.2.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ind w:right="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дополнительной работы с</w:t>
            </w:r>
            <w:r>
              <w:rPr>
                <w:rFonts w:ascii="Times New Roman" w:hAnsi="Times New Roman"/>
                <w:sz w:val="28"/>
              </w:rPr>
              <w:t xml:space="preserve"> обучающимися выпускных классов в рамках факультативных, консультационных занятий на базе общеобразовательных организаций </w:t>
            </w:r>
            <w:r>
              <w:rPr>
                <w:rFonts w:ascii="Times New Roman" w:hAnsi="Times New Roman"/>
                <w:spacing w:val="-1"/>
                <w:sz w:val="28"/>
              </w:rPr>
              <w:t>(для слабо- и высокомотивированных обучающихся)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ind w:right="470" w:firstLine="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учебного года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r>
              <w:rPr>
                <w:rFonts w:ascii="Times New Roman" w:hAnsi="Times New Roman"/>
                <w:sz w:val="28"/>
              </w:rPr>
              <w:t>Руководители общеобразовательных организаций</w:t>
            </w:r>
          </w:p>
        </w:tc>
      </w:tr>
      <w:tr w:rsidR="0005267F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2.3. </w:t>
            </w:r>
          </w:p>
          <w:p w:rsidR="0005267F" w:rsidRDefault="0005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ind w:right="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Мониторин</w:t>
            </w:r>
            <w:r>
              <w:rPr>
                <w:rFonts w:ascii="Times New Roman" w:hAnsi="Times New Roman"/>
                <w:sz w:val="28"/>
              </w:rPr>
              <w:t>г индивидуальной работы с обучающимися «группы риска» и обучающимися, включенными в группу «потенциальных высокобальников».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ind w:right="470" w:firstLine="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учебного года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r>
              <w:rPr>
                <w:rFonts w:ascii="Times New Roman" w:hAnsi="Times New Roman"/>
                <w:sz w:val="28"/>
              </w:rPr>
              <w:t>Руководители общеобразовательных организаций</w:t>
            </w:r>
          </w:p>
        </w:tc>
      </w:tr>
      <w:tr w:rsidR="0005267F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2.4.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Участие учителей-предметников в вебинарах, круглых столах</w:t>
            </w:r>
            <w:r>
              <w:rPr>
                <w:rFonts w:ascii="Times New Roman" w:hAnsi="Times New Roman"/>
                <w:sz w:val="28"/>
              </w:rPr>
              <w:t xml:space="preserve">, мастер-классах по вопросам подготовки обучающихся к ГИА-9, ГИА-11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учебного года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Белозерова Д.А.,</w:t>
            </w:r>
          </w:p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Руководители общеобразовательных организаций</w:t>
            </w:r>
          </w:p>
        </w:tc>
      </w:tr>
      <w:tr w:rsidR="0005267F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2.5.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 xml:space="preserve">Направление учителей-предметников ГИА-9 на курсы повышения квалификации работников образования </w:t>
            </w:r>
            <w:r>
              <w:rPr>
                <w:rFonts w:ascii="Times New Roman" w:hAnsi="Times New Roman"/>
                <w:spacing w:val="-2"/>
                <w:sz w:val="28"/>
              </w:rPr>
              <w:t>Орловского района в 2023-2024 учебном году.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Январь-Апрель 2024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Белозерова Д.А.</w:t>
            </w:r>
          </w:p>
        </w:tc>
      </w:tr>
      <w:tr w:rsidR="0005267F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2.6.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Размещение методических рекомендаций на официальных сайта УО и ОО для системы образования Орловского района по итогам анализа ГИА в 2023 году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Сентябрь 2022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r>
              <w:rPr>
                <w:rFonts w:ascii="Times New Roman" w:hAnsi="Times New Roman"/>
                <w:sz w:val="28"/>
              </w:rPr>
              <w:t>Белозерова Д.А. Руководители общеобразовательны</w:t>
            </w:r>
            <w:r>
              <w:rPr>
                <w:rFonts w:ascii="Times New Roman" w:hAnsi="Times New Roman"/>
                <w:sz w:val="28"/>
              </w:rPr>
              <w:lastRenderedPageBreak/>
              <w:t>х организаций</w:t>
            </w:r>
          </w:p>
        </w:tc>
      </w:tr>
      <w:tr w:rsidR="0005267F">
        <w:tc>
          <w:tcPr>
            <w:tcW w:w="15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 xml:space="preserve">3. Нормативно-правовое обеспечение ГИА-9 и ГИА-11 </w:t>
            </w:r>
          </w:p>
        </w:tc>
      </w:tr>
      <w:tr w:rsidR="0005267F">
        <w:trPr>
          <w:trHeight w:val="1230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3.1.</w:t>
            </w:r>
          </w:p>
          <w:p w:rsidR="0005267F" w:rsidRDefault="0005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Разработка и утверждение «дорожной карты» подготовки к проведению  государственной итоговой аттестации по образовательным программам</w:t>
            </w:r>
            <w:r>
              <w:rPr>
                <w:rFonts w:ascii="Times New Roman" w:hAnsi="Times New Roman"/>
                <w:sz w:val="28"/>
              </w:rPr>
              <w:t xml:space="preserve"> основного общего и среднего общего образования в Орловском районе в 2025 году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Август </w:t>
            </w:r>
          </w:p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Белозерова Д.А. </w:t>
            </w:r>
          </w:p>
          <w:p w:rsidR="0005267F" w:rsidRDefault="00A500DF">
            <w:r>
              <w:rPr>
                <w:rFonts w:ascii="Times New Roman" w:hAnsi="Times New Roman"/>
                <w:sz w:val="28"/>
              </w:rPr>
              <w:t>Руководители общеобразовательных организаций</w:t>
            </w:r>
          </w:p>
        </w:tc>
      </w:tr>
      <w:tr w:rsidR="0005267F">
        <w:trPr>
          <w:trHeight w:val="1230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3.2.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Подготовка нормативных правовых актов муниципального уровня по организации и проведению </w:t>
            </w:r>
            <w:r>
              <w:rPr>
                <w:rFonts w:ascii="Times New Roman" w:hAnsi="Times New Roman"/>
                <w:sz w:val="28"/>
              </w:rPr>
              <w:t>ГИА-9, ГИА-11 в 2024 году на территории Орловского района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учебного года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Белозерова Д.А. </w:t>
            </w:r>
          </w:p>
          <w:p w:rsidR="0005267F" w:rsidRDefault="0005267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05267F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3.3.</w:t>
            </w:r>
          </w:p>
          <w:p w:rsidR="0005267F" w:rsidRDefault="0005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Подготовка информации о: </w:t>
            </w:r>
          </w:p>
          <w:p w:rsidR="0005267F" w:rsidRDefault="00A500DF">
            <w:pPr>
              <w:spacing w:after="0" w:line="240" w:lineRule="auto"/>
              <w:ind w:left="5" w:right="144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-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количестве и местах размещения пунктов </w:t>
            </w:r>
            <w:r>
              <w:rPr>
                <w:rFonts w:ascii="Times New Roman" w:hAnsi="Times New Roman"/>
                <w:sz w:val="28"/>
              </w:rPr>
              <w:t>проведения экзаменов;</w:t>
            </w:r>
          </w:p>
          <w:p w:rsidR="0005267F" w:rsidRDefault="00A500DF">
            <w:pPr>
              <w:widowControl w:val="0"/>
              <w:tabs>
                <w:tab w:val="left" w:pos="250"/>
              </w:tabs>
              <w:spacing w:after="0" w:line="240" w:lineRule="auto"/>
              <w:rPr>
                <w:rFonts w:ascii="Times New Roman" w:hAnsi="Times New Roman"/>
                <w:spacing w:val="-16"/>
                <w:sz w:val="28"/>
              </w:rPr>
            </w:pPr>
            <w:r>
              <w:rPr>
                <w:rFonts w:ascii="Times New Roman" w:hAnsi="Times New Roman"/>
                <w:spacing w:val="-6"/>
                <w:sz w:val="28"/>
              </w:rPr>
              <w:t xml:space="preserve">- </w:t>
            </w:r>
            <w:r>
              <w:rPr>
                <w:rFonts w:ascii="Times New Roman" w:hAnsi="Times New Roman"/>
                <w:spacing w:val="-2"/>
                <w:sz w:val="28"/>
              </w:rPr>
              <w:t>о местах расположения ППЭ и распределения между ними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обучающихся;</w:t>
            </w:r>
          </w:p>
          <w:p w:rsidR="0005267F" w:rsidRDefault="00A500DF">
            <w:pPr>
              <w:widowControl w:val="0"/>
              <w:tabs>
                <w:tab w:val="left" w:pos="250"/>
              </w:tabs>
              <w:spacing w:after="0" w:line="240" w:lineRule="auto"/>
              <w:rPr>
                <w:rFonts w:ascii="Times New Roman" w:hAnsi="Times New Roman"/>
                <w:spacing w:val="-2"/>
                <w:sz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 xml:space="preserve">- о пунктах проведения, а также о составах организаторов и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руководителей ППЭ, технических специалистов, членов ГЭК и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ассистентов для лиц с ОВЗ; </w:t>
            </w:r>
          </w:p>
          <w:p w:rsidR="0005267F" w:rsidRDefault="00A500DF">
            <w:pPr>
              <w:widowControl w:val="0"/>
              <w:tabs>
                <w:tab w:val="left" w:pos="250"/>
              </w:tabs>
              <w:spacing w:after="0" w:line="240" w:lineRule="auto"/>
              <w:rPr>
                <w:rFonts w:ascii="Times New Roman" w:hAnsi="Times New Roman"/>
                <w:spacing w:val="-2"/>
                <w:sz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-о составах областных предметных подкомиссий и областных апелляционных подкомиссий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 xml:space="preserve">До 31 декабря </w:t>
            </w:r>
            <w:r>
              <w:rPr>
                <w:rFonts w:ascii="Times New Roman" w:hAnsi="Times New Roman"/>
                <w:sz w:val="28"/>
              </w:rPr>
              <w:t>2023 г.,</w:t>
            </w:r>
          </w:p>
          <w:p w:rsidR="0005267F" w:rsidRDefault="0005267F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</w:rPr>
            </w:pPr>
          </w:p>
          <w:p w:rsidR="0005267F" w:rsidRDefault="00A500DF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Февраль 2024 г.</w:t>
            </w:r>
          </w:p>
          <w:p w:rsidR="0005267F" w:rsidRDefault="0005267F">
            <w:pPr>
              <w:spacing w:after="0" w:line="240" w:lineRule="auto"/>
              <w:ind w:left="14"/>
              <w:rPr>
                <w:rFonts w:ascii="Times New Roman" w:hAnsi="Times New Roman"/>
                <w:spacing w:val="-3"/>
                <w:sz w:val="28"/>
              </w:rPr>
            </w:pPr>
          </w:p>
          <w:p w:rsidR="0005267F" w:rsidRDefault="00A500DF">
            <w:pPr>
              <w:spacing w:after="0" w:line="240" w:lineRule="auto"/>
              <w:ind w:left="1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Февраль -март 2024 г.</w:t>
            </w:r>
          </w:p>
          <w:p w:rsidR="0005267F" w:rsidRDefault="0005267F">
            <w:pPr>
              <w:spacing w:after="0" w:line="240" w:lineRule="auto"/>
              <w:ind w:left="10"/>
              <w:rPr>
                <w:rFonts w:ascii="Times New Roman" w:hAnsi="Times New Roman"/>
                <w:spacing w:val="-1"/>
                <w:sz w:val="28"/>
              </w:rPr>
            </w:pPr>
          </w:p>
          <w:p w:rsidR="0005267F" w:rsidRDefault="00A500DF">
            <w:pPr>
              <w:spacing w:after="0" w:line="240" w:lineRule="auto"/>
              <w:ind w:left="10"/>
              <w:rPr>
                <w:rFonts w:ascii="Times New Roman" w:hAnsi="Times New Roman"/>
                <w:spacing w:val="-1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Февраль -март 2024 г.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Белозерова Д.А. </w:t>
            </w:r>
          </w:p>
          <w:p w:rsidR="0005267F" w:rsidRDefault="0005267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05267F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3.4.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межведомственного взаимодействия при организации и проведении ГИА-9, ГИА-11 в 2024 году.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Апрель – июль 2024 г.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Белозерова Д.А. </w:t>
            </w:r>
          </w:p>
          <w:p w:rsidR="0005267F" w:rsidRDefault="0005267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05267F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3.5.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Изучение и и</w:t>
            </w:r>
            <w:r>
              <w:rPr>
                <w:rFonts w:ascii="Times New Roman" w:hAnsi="Times New Roman"/>
                <w:sz w:val="28"/>
              </w:rPr>
              <w:t>спользование в работе методических рекомендаций, инструкций по подготовке и проведению ГИА-9 и ГИА-11 в 2024 году, разработанных министерством просвещения РФ, министерством общего и профессионального образования Ростовской области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Январь – июль 2023 г.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Бел</w:t>
            </w:r>
            <w:r>
              <w:rPr>
                <w:rFonts w:ascii="Times New Roman" w:hAnsi="Times New Roman"/>
                <w:sz w:val="28"/>
              </w:rPr>
              <w:t xml:space="preserve">озерова Д.А. </w:t>
            </w:r>
          </w:p>
          <w:p w:rsidR="0005267F" w:rsidRDefault="00A500DF">
            <w:r>
              <w:rPr>
                <w:rFonts w:ascii="Times New Roman" w:hAnsi="Times New Roman"/>
                <w:sz w:val="28"/>
              </w:rPr>
              <w:t>Руководители общеобразовательных организаций</w:t>
            </w:r>
          </w:p>
        </w:tc>
      </w:tr>
      <w:tr w:rsidR="0005267F">
        <w:tc>
          <w:tcPr>
            <w:tcW w:w="15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4. Организационное сопровождение ГИА</w:t>
            </w:r>
          </w:p>
        </w:tc>
      </w:tr>
      <w:tr w:rsidR="0005267F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267F" w:rsidRDefault="00A50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4.1.</w:t>
            </w:r>
          </w:p>
          <w:p w:rsidR="0005267F" w:rsidRDefault="0005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05267F" w:rsidRDefault="0005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05267F" w:rsidRDefault="0005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05267F" w:rsidRDefault="0005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05267F" w:rsidRDefault="0005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Ведение региональной информационной системы, в части Орловского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района, обеспечения проведения государственной итоговой аттестации обучающихся, </w:t>
            </w:r>
            <w:r>
              <w:rPr>
                <w:rFonts w:ascii="Times New Roman" w:hAnsi="Times New Roman"/>
                <w:sz w:val="28"/>
              </w:rPr>
              <w:t>освоивших основные образовательные программы основного общего и среднего общего образования (далее-РИС)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До 01 октября </w:t>
            </w:r>
            <w:r>
              <w:rPr>
                <w:rFonts w:ascii="Times New Roman" w:hAnsi="Times New Roman"/>
                <w:sz w:val="28"/>
              </w:rPr>
              <w:lastRenderedPageBreak/>
              <w:t>2024 г.</w:t>
            </w:r>
          </w:p>
          <w:p w:rsidR="0005267F" w:rsidRDefault="0005267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Белозерова Д.А. </w:t>
            </w:r>
          </w:p>
          <w:p w:rsidR="0005267F" w:rsidRDefault="00A500DF">
            <w:r>
              <w:rPr>
                <w:rFonts w:ascii="Times New Roman" w:hAnsi="Times New Roman"/>
                <w:sz w:val="28"/>
              </w:rPr>
              <w:lastRenderedPageBreak/>
              <w:t>Руководители общеобразовательных организаций</w:t>
            </w:r>
          </w:p>
        </w:tc>
      </w:tr>
      <w:tr w:rsidR="0005267F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267F" w:rsidRDefault="00A50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4.2.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Сбор предварительной информации о планируемом количестве учас</w:t>
            </w:r>
            <w:r>
              <w:rPr>
                <w:rFonts w:ascii="Times New Roman" w:hAnsi="Times New Roman"/>
                <w:sz w:val="28"/>
              </w:rPr>
              <w:t>тников ГИА-9 и ГИА-11 в 2024 году из числа:</w:t>
            </w:r>
          </w:p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выпускников общеобразовательных организаций текущего учебного года;</w:t>
            </w:r>
          </w:p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лиц с ограниченными возможностями здоровья, инвалидов и детей-инвалидов, желающих сдавать экзамены в форме ГВЭ.</w:t>
            </w:r>
            <w:r>
              <w:rPr>
                <w:rFonts w:ascii="Times New Roman" w:hAnsi="Times New Roman"/>
                <w:sz w:val="28"/>
              </w:rPr>
              <w:tab/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 28 февраля 2024 г.</w:t>
            </w:r>
          </w:p>
          <w:p w:rsidR="0005267F" w:rsidRDefault="0005267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Белозерова Д.А. </w:t>
            </w:r>
          </w:p>
          <w:p w:rsidR="0005267F" w:rsidRDefault="00A500DF">
            <w:r>
              <w:rPr>
                <w:rFonts w:ascii="Times New Roman" w:hAnsi="Times New Roman"/>
                <w:sz w:val="28"/>
              </w:rPr>
              <w:t>Руководители общеобразовательных организаций</w:t>
            </w:r>
          </w:p>
          <w:p w:rsidR="0005267F" w:rsidRDefault="0005267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05267F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267F" w:rsidRDefault="00A50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4.3.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мер по защите информации от повреждения или утраты при хранении и обработке информации, содержащейся в РИС, а также обмену информацией в соответствии с предусмотренными нормат</w:t>
            </w:r>
            <w:r>
              <w:rPr>
                <w:rFonts w:ascii="Times New Roman" w:hAnsi="Times New Roman"/>
                <w:sz w:val="28"/>
              </w:rPr>
              <w:t>ивными правовыми актами Российской Федерации в области защиты информации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Постоянно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Белозерова Д.А. </w:t>
            </w:r>
          </w:p>
          <w:p w:rsidR="0005267F" w:rsidRDefault="0005267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05267F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267F" w:rsidRDefault="00A50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4.4.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участия лиц, привлекаемых к проведению ГИА-11 в ППЭ, во всероссийских тренировочных мероприятиях по обработке технологий ЕГЭ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</w:t>
            </w:r>
            <w:r>
              <w:rPr>
                <w:rFonts w:ascii="Times New Roman" w:hAnsi="Times New Roman"/>
                <w:sz w:val="28"/>
              </w:rPr>
              <w:t>соответствии с расписанием Рособрнадзора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Белозерова Д.А. </w:t>
            </w:r>
          </w:p>
          <w:p w:rsidR="0005267F" w:rsidRDefault="00A500DF">
            <w:r>
              <w:rPr>
                <w:rFonts w:ascii="Times New Roman" w:hAnsi="Times New Roman"/>
                <w:sz w:val="28"/>
              </w:rPr>
              <w:t>Руководители общеобразовательных организаций</w:t>
            </w:r>
          </w:p>
        </w:tc>
      </w:tr>
      <w:tr w:rsidR="0005267F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267F" w:rsidRDefault="00A50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4.5.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участия лиц, привлекаемых к проведению ГИА-11 в ППЭ, в региональных тренировочных мероприятий по технологиям проведения ГИА-11. Отработ</w:t>
            </w:r>
            <w:r>
              <w:rPr>
                <w:rFonts w:ascii="Times New Roman" w:hAnsi="Times New Roman"/>
                <w:sz w:val="28"/>
              </w:rPr>
              <w:t>ка использования лицами, привлекаемыми к проведению ГИА-11 в ППЭ, технологий проведения ГИА-11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Март-Май 2024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Белозерова Д.А. </w:t>
            </w:r>
          </w:p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Руководители общеобразовательных организаций</w:t>
            </w:r>
          </w:p>
        </w:tc>
      </w:tr>
      <w:tr w:rsidR="0005267F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4.6.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74" w:lineRule="exact"/>
              <w:ind w:right="76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Определение транспортных схем доставки выпускников текущего года в ППЭ</w:t>
            </w:r>
          </w:p>
          <w:p w:rsidR="0005267F" w:rsidRDefault="0005267F">
            <w:pPr>
              <w:spacing w:after="0" w:line="274" w:lineRule="exact"/>
              <w:ind w:right="763"/>
              <w:rPr>
                <w:rFonts w:ascii="Times New Roman" w:hAnsi="Times New Roman"/>
                <w:sz w:val="28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Апрель </w:t>
            </w:r>
            <w:r>
              <w:rPr>
                <w:rFonts w:ascii="Times New Roman" w:hAnsi="Times New Roman"/>
                <w:sz w:val="28"/>
              </w:rPr>
              <w:t>2024 г.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Цеброва Г.А.</w:t>
            </w:r>
          </w:p>
        </w:tc>
      </w:tr>
      <w:tr w:rsidR="0005267F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4.7.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Проведение организационных мероприятий в общеобразовательных организациях:</w:t>
            </w:r>
          </w:p>
          <w:p w:rsidR="0005267F" w:rsidRDefault="00A50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разработка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плана подготовки ОО к государственной итоговой </w:t>
            </w:r>
            <w:r>
              <w:rPr>
                <w:rFonts w:ascii="Times New Roman" w:hAnsi="Times New Roman"/>
                <w:spacing w:val="-2"/>
                <w:sz w:val="28"/>
              </w:rPr>
              <w:lastRenderedPageBreak/>
              <w:t>аттестации,</w:t>
            </w:r>
          </w:p>
          <w:p w:rsidR="0005267F" w:rsidRDefault="00A50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- проведение педсоветов по вопросам подготовки и проведения государственной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итоговой аттестации,</w:t>
            </w:r>
          </w:p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проведение внутришкольного контроля по подготовке к </w:t>
            </w:r>
            <w:r>
              <w:rPr>
                <w:rFonts w:ascii="Times New Roman" w:hAnsi="Times New Roman"/>
                <w:spacing w:val="-3"/>
                <w:sz w:val="28"/>
              </w:rPr>
              <w:t>государственной итоговой аттестации,</w:t>
            </w:r>
          </w:p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подготовка документов школьного уровня по </w:t>
            </w:r>
            <w:r>
              <w:rPr>
                <w:rFonts w:ascii="Times New Roman" w:hAnsi="Times New Roman"/>
                <w:spacing w:val="-3"/>
                <w:sz w:val="28"/>
              </w:rPr>
              <w:t>государственной итоговой аттестации,</w:t>
            </w:r>
          </w:p>
          <w:p w:rsidR="0005267F" w:rsidRDefault="00A50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pacing w:val="2"/>
                <w:sz w:val="28"/>
              </w:rPr>
            </w:pPr>
            <w:r>
              <w:rPr>
                <w:rFonts w:ascii="Times New Roman" w:hAnsi="Times New Roman"/>
                <w:spacing w:val="2"/>
                <w:sz w:val="28"/>
              </w:rPr>
              <w:t>- заседания МО учителей-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предметников по содержанию и правилам 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подготовки учащихся к сдаче ОГЭ, ЕГЭ и ГВЭ, </w:t>
            </w:r>
          </w:p>
          <w:p w:rsidR="0005267F" w:rsidRDefault="00A50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1"/>
                <w:sz w:val="28"/>
              </w:rPr>
              <w:t>- обеспечение готовности учащихся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выполнять задания различных уровней сложно</w:t>
            </w:r>
            <w:r>
              <w:rPr>
                <w:rFonts w:ascii="Times New Roman" w:hAnsi="Times New Roman"/>
                <w:spacing w:val="2"/>
                <w:sz w:val="28"/>
              </w:rPr>
              <w:t>сти ,</w:t>
            </w:r>
          </w:p>
          <w:p w:rsidR="0005267F" w:rsidRDefault="00A50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pacing w:val="2"/>
                <w:sz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- проведение с обучающимися классных часов, инструктажей, консультаций по н</w:t>
            </w:r>
            <w:r>
              <w:rPr>
                <w:rFonts w:ascii="Times New Roman" w:hAnsi="Times New Roman"/>
                <w:spacing w:val="2"/>
                <w:sz w:val="28"/>
              </w:rPr>
              <w:t>ормативным документам, регламентирующим  проведение ит</w:t>
            </w:r>
            <w:r>
              <w:rPr>
                <w:rFonts w:ascii="Times New Roman" w:hAnsi="Times New Roman"/>
                <w:spacing w:val="2"/>
                <w:sz w:val="28"/>
              </w:rPr>
              <w:t>оговой аттестации, по заполнению бланков ОГЭ, по подаче апелляций,</w:t>
            </w:r>
          </w:p>
          <w:p w:rsidR="0005267F" w:rsidRDefault="00A50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ознакомление участников экзамена:</w:t>
            </w:r>
          </w:p>
          <w:p w:rsidR="0005267F" w:rsidRDefault="00A50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pacing w:val="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1) с официальными источниками информации, Интернет-ресурсами по вопросам ОГЭ, ЕГЭ и ГВЭ</w:t>
            </w:r>
            <w:r>
              <w:rPr>
                <w:rFonts w:ascii="Times New Roman" w:hAnsi="Times New Roman"/>
                <w:spacing w:val="2"/>
                <w:sz w:val="28"/>
              </w:rPr>
              <w:t>,</w:t>
            </w:r>
          </w:p>
          <w:p w:rsidR="0005267F" w:rsidRDefault="00A50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pacing w:val="2"/>
                <w:sz w:val="28"/>
              </w:rPr>
            </w:pPr>
            <w:r>
              <w:rPr>
                <w:rFonts w:ascii="Times New Roman" w:hAnsi="Times New Roman"/>
                <w:spacing w:val="2"/>
                <w:sz w:val="28"/>
              </w:rPr>
              <w:t xml:space="preserve">2) </w:t>
            </w:r>
            <w:r>
              <w:rPr>
                <w:rFonts w:ascii="Times New Roman" w:hAnsi="Times New Roman"/>
                <w:spacing w:val="-1"/>
                <w:sz w:val="28"/>
              </w:rPr>
              <w:t>с обеспе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чением информационной безопасности при использовании </w:t>
            </w:r>
            <w:r>
              <w:rPr>
                <w:rFonts w:ascii="Times New Roman" w:hAnsi="Times New Roman"/>
                <w:spacing w:val="2"/>
                <w:sz w:val="28"/>
              </w:rPr>
              <w:t>материалов и результатов ОГЭ, ЕГЭ;</w:t>
            </w:r>
          </w:p>
          <w:p w:rsidR="0005267F" w:rsidRDefault="00A50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подготовка памяток для выпускников по вопросам </w:t>
            </w:r>
            <w:r>
              <w:rPr>
                <w:rFonts w:ascii="Times New Roman" w:hAnsi="Times New Roman"/>
                <w:spacing w:val="-1"/>
                <w:sz w:val="28"/>
              </w:rPr>
              <w:t>ОГЭ, ЕГЭ,</w:t>
            </w:r>
          </w:p>
          <w:p w:rsidR="0005267F" w:rsidRDefault="00A50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pacing w:val="2"/>
                <w:sz w:val="28"/>
              </w:rPr>
            </w:pPr>
            <w:r>
              <w:rPr>
                <w:rFonts w:ascii="Times New Roman" w:hAnsi="Times New Roman"/>
                <w:spacing w:val="2"/>
                <w:sz w:val="28"/>
              </w:rPr>
              <w:t>- организация приема заявлений и регистрация участников экзаменов в РИС ,</w:t>
            </w:r>
          </w:p>
          <w:p w:rsidR="0005267F" w:rsidRDefault="00A50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2"/>
                <w:sz w:val="28"/>
              </w:rPr>
              <w:t>- организация работы с родителями по вопросам проведения итоговой аттестации,</w:t>
            </w:r>
          </w:p>
          <w:p w:rsidR="0005267F" w:rsidRDefault="00A50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pacing w:val="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направле</w:t>
            </w:r>
            <w:r>
              <w:rPr>
                <w:rFonts w:ascii="Times New Roman" w:hAnsi="Times New Roman"/>
                <w:sz w:val="28"/>
              </w:rPr>
              <w:t>ние работников образовательных организаций в составы ГЭК, предметных комиссий, конфликтной комиссии, а также для исполнения обязанностей руководителей ППЭ и организаторов ППЭ,</w:t>
            </w:r>
          </w:p>
          <w:p w:rsidR="0005267F" w:rsidRDefault="00A50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информирование участников экзаменов:</w:t>
            </w:r>
          </w:p>
          <w:p w:rsidR="0005267F" w:rsidRDefault="00A50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1) о сроках, месте  подачи заявления на п</w:t>
            </w:r>
            <w:r>
              <w:rPr>
                <w:rFonts w:ascii="Times New Roman" w:hAnsi="Times New Roman"/>
                <w:sz w:val="28"/>
              </w:rPr>
              <w:t xml:space="preserve">рохождение ГИА по учебным </w:t>
            </w:r>
            <w:r>
              <w:rPr>
                <w:rFonts w:ascii="Times New Roman" w:hAnsi="Times New Roman"/>
                <w:sz w:val="28"/>
              </w:rPr>
              <w:lastRenderedPageBreak/>
              <w:t>предметам, не включенным в списки обязательных,</w:t>
            </w:r>
          </w:p>
          <w:p w:rsidR="0005267F" w:rsidRDefault="00A50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2) о расписании экзаменов,</w:t>
            </w:r>
          </w:p>
          <w:p w:rsidR="0005267F" w:rsidRDefault="00A500DF">
            <w:pPr>
              <w:spacing w:after="0" w:line="240" w:lineRule="auto"/>
              <w:ind w:left="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3) о порядке, месте и сроках подачи апелляций о нарушении Порядка проведения ГИА и о результатах ГИА (на информационном стенде и сайте образовательной орга</w:t>
            </w:r>
            <w:r>
              <w:rPr>
                <w:rFonts w:ascii="Times New Roman" w:hAnsi="Times New Roman"/>
                <w:sz w:val="28"/>
              </w:rPr>
              <w:t>низации),</w:t>
            </w:r>
          </w:p>
          <w:p w:rsidR="0005267F" w:rsidRDefault="00A50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2"/>
                <w:sz w:val="28"/>
              </w:rPr>
              <w:t xml:space="preserve">- организация доставки участников экзамена в пункты проведения  в соответствии с организационно - </w:t>
            </w:r>
            <w:r>
              <w:rPr>
                <w:rFonts w:ascii="Times New Roman" w:hAnsi="Times New Roman"/>
                <w:sz w:val="28"/>
              </w:rPr>
              <w:t>территориальной схемой проведения  ЕГЭ, ОГЭ, ГВЭ,</w:t>
            </w:r>
          </w:p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ознакомление участников экзаменов  с полученными ими результатами по каждому общеобразовательном</w:t>
            </w:r>
            <w:r>
              <w:rPr>
                <w:rFonts w:ascii="Times New Roman" w:hAnsi="Times New Roman"/>
                <w:sz w:val="28"/>
              </w:rPr>
              <w:t>у предмету согласно установленным срокам и порядку ознакомления участников экзаменов с результатами экзамена,</w:t>
            </w:r>
          </w:p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обеспечение информирования участников  экзаменов  о решениях государственной экзаменационной комиссии и конфликтной комиссии Ростовской  области</w:t>
            </w:r>
            <w:r>
              <w:rPr>
                <w:rFonts w:ascii="Times New Roman" w:hAnsi="Times New Roman"/>
                <w:sz w:val="28"/>
              </w:rPr>
              <w:t xml:space="preserve">  по вопросам изменения и (или) отмены результатов  ОГЭ, ЕГЭ и ГВЭ,</w:t>
            </w:r>
          </w:p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внесение сведений в РИС на уровне общеобразовательной организации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В течение</w:t>
            </w:r>
          </w:p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учебного года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r>
              <w:rPr>
                <w:rFonts w:ascii="Times New Roman" w:hAnsi="Times New Roman"/>
                <w:sz w:val="28"/>
              </w:rPr>
              <w:t>Руководители общеобразовательны</w:t>
            </w:r>
            <w:r>
              <w:rPr>
                <w:rFonts w:ascii="Times New Roman" w:hAnsi="Times New Roman"/>
                <w:sz w:val="28"/>
              </w:rPr>
              <w:lastRenderedPageBreak/>
              <w:t>х организаций</w:t>
            </w:r>
          </w:p>
        </w:tc>
      </w:tr>
      <w:tr w:rsidR="0005267F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4.7.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психологической помощи участникам</w:t>
            </w:r>
            <w:r>
              <w:rPr>
                <w:rFonts w:ascii="Times New Roman" w:hAnsi="Times New Roman"/>
                <w:sz w:val="28"/>
              </w:rPr>
              <w:t xml:space="preserve"> экзамена</w:t>
            </w:r>
          </w:p>
          <w:p w:rsidR="0005267F" w:rsidRDefault="00A500DF">
            <w:pPr>
              <w:tabs>
                <w:tab w:val="left" w:pos="235"/>
              </w:tabs>
              <w:spacing w:after="0" w:line="240" w:lineRule="auto"/>
              <w:ind w:right="1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ab/>
              <w:t>выявление детей, имеющих личностные и познавательные трудности при подготовке и сдаче экзаменов;</w:t>
            </w:r>
          </w:p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- индивидуальное или групповое консультирование учащихся;</w:t>
            </w:r>
          </w:p>
          <w:p w:rsidR="0005267F" w:rsidRDefault="00A500DF">
            <w:pPr>
              <w:tabs>
                <w:tab w:val="left" w:pos="235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ab/>
              <w:t>консультирование родителей;</w:t>
            </w:r>
          </w:p>
          <w:p w:rsidR="0005267F" w:rsidRDefault="00A500DF">
            <w:pPr>
              <w:spacing w:after="0" w:line="240" w:lineRule="auto"/>
              <w:ind w:right="1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проведение родительских собраний («Как помочь выпускникам</w:t>
            </w:r>
            <w:r>
              <w:rPr>
                <w:rFonts w:ascii="Times New Roman" w:hAnsi="Times New Roman"/>
                <w:sz w:val="28"/>
              </w:rPr>
              <w:t xml:space="preserve"> подготовиться к экзаменам?», «Психологические советы по подготовке к экзаменам»);</w:t>
            </w:r>
          </w:p>
          <w:p w:rsidR="0005267F" w:rsidRDefault="00A500DF">
            <w:pPr>
              <w:tabs>
                <w:tab w:val="left" w:pos="235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ab/>
              <w:t>проведение классных часов;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учебного года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Руководители общеобразовательных организаций</w:t>
            </w:r>
          </w:p>
        </w:tc>
      </w:tr>
      <w:tr w:rsidR="0005267F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267F" w:rsidRDefault="00A50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4.8.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Создание условий для организации и проведения государственного</w:t>
            </w:r>
            <w:r>
              <w:rPr>
                <w:rFonts w:ascii="Times New Roman" w:hAnsi="Times New Roman"/>
                <w:sz w:val="28"/>
              </w:rPr>
              <w:t xml:space="preserve"> выпускного экзамена для выпускников с ограниченными возможностями здоровья с учетом особенностей психофизического </w:t>
            </w:r>
            <w:r>
              <w:rPr>
                <w:rFonts w:ascii="Times New Roman" w:hAnsi="Times New Roman"/>
                <w:sz w:val="28"/>
              </w:rPr>
              <w:lastRenderedPageBreak/>
              <w:t>развития, индивидуальных возможностей и состояния здоровья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До 15.05.2024 г.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Белозерова Д.А. </w:t>
            </w:r>
          </w:p>
        </w:tc>
      </w:tr>
      <w:tr w:rsidR="0005267F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4.9.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Создание условий для проведения ГИА в</w:t>
            </w:r>
            <w:r>
              <w:rPr>
                <w:rFonts w:ascii="Times New Roman" w:hAnsi="Times New Roman"/>
                <w:sz w:val="28"/>
              </w:rPr>
              <w:t xml:space="preserve"> сроки, установленные Рособрнадзором (в том числе для проведения экзаменов для  выпускников, пропустивших по уважительной причине в основной срок ГВЭ, ОГЭ, ЕГЭ, а также сдавших три/четыре предмета на «неудовлетворительно» или не пересдавших один/два предме</w:t>
            </w:r>
            <w:r>
              <w:rPr>
                <w:rFonts w:ascii="Times New Roman" w:hAnsi="Times New Roman"/>
                <w:sz w:val="28"/>
              </w:rPr>
              <w:t>та в основные сроки в дополнительный период)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Июль-сентябрь 2024 г.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Белозерова Д.А. </w:t>
            </w:r>
          </w:p>
        </w:tc>
      </w:tr>
      <w:tr w:rsidR="0005267F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4.10.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работы по выдаче документов об уровне образования.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Июль-сентябрь </w:t>
            </w:r>
          </w:p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r>
              <w:rPr>
                <w:rFonts w:ascii="Times New Roman" w:hAnsi="Times New Roman"/>
                <w:sz w:val="28"/>
              </w:rPr>
              <w:t>Руководители общеобразовательных организаций</w:t>
            </w:r>
          </w:p>
        </w:tc>
      </w:tr>
      <w:tr w:rsidR="0005267F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4.11.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работы с</w:t>
            </w:r>
            <w:r>
              <w:rPr>
                <w:rFonts w:ascii="Times New Roman" w:hAnsi="Times New Roman"/>
                <w:sz w:val="28"/>
              </w:rPr>
              <w:t xml:space="preserve"> выпускниками по составлению апелляций по результатам ГИА-11 и ГИА-9:</w:t>
            </w:r>
          </w:p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прием апелляций и передача в апелляционную комиссию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2 рабочих дней со дня объявления результатов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Белозерова Д.А. </w:t>
            </w:r>
          </w:p>
          <w:p w:rsidR="0005267F" w:rsidRDefault="00A500DF">
            <w:r>
              <w:rPr>
                <w:rFonts w:ascii="Times New Roman" w:hAnsi="Times New Roman"/>
                <w:sz w:val="28"/>
              </w:rPr>
              <w:t>Руководители общеобразовательных организаций</w:t>
            </w:r>
          </w:p>
        </w:tc>
      </w:tr>
      <w:tr w:rsidR="0005267F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4.12.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Согласование взаимодействия Управления образования Орловского района по вопросам организации ЕГЭ, ОГЭ, ГВЭ с органами, службами:</w:t>
            </w:r>
          </w:p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внутренних дел,</w:t>
            </w:r>
          </w:p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здравоохранения,</w:t>
            </w:r>
          </w:p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энергообеспечения,</w:t>
            </w:r>
          </w:p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водоснабжения и водоотведения,</w:t>
            </w:r>
          </w:p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ОАО «Ростелеком»,</w:t>
            </w:r>
          </w:p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МП «Школьник»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май - сентябрь</w:t>
            </w:r>
          </w:p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Белозерова Д.А.</w:t>
            </w:r>
          </w:p>
        </w:tc>
      </w:tr>
      <w:tr w:rsidR="0005267F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4.13.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и обеспечение функционирования каналов связи для передачи данных по ЕГЭ, ОГЭ и ГВЭ между РЦОИ, Управлением образования Орловского района, общеобразовательными организациями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учебного года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Белозерова Д.А. </w:t>
            </w:r>
          </w:p>
          <w:p w:rsidR="0005267F" w:rsidRDefault="00A500DF">
            <w:r>
              <w:rPr>
                <w:rFonts w:ascii="Times New Roman" w:hAnsi="Times New Roman"/>
                <w:sz w:val="28"/>
              </w:rPr>
              <w:t>Руководители общеобразовательных организаций</w:t>
            </w:r>
          </w:p>
        </w:tc>
      </w:tr>
      <w:tr w:rsidR="0005267F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4.14.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и проведение итогового сочинения (изложения)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Декабрь 2023, </w:t>
            </w:r>
            <w:r>
              <w:rPr>
                <w:rFonts w:ascii="Times New Roman" w:hAnsi="Times New Roman"/>
                <w:sz w:val="28"/>
              </w:rPr>
              <w:lastRenderedPageBreak/>
              <w:t>февраль, апрель 2024 года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Белозерова Д.А. </w:t>
            </w:r>
          </w:p>
          <w:p w:rsidR="0005267F" w:rsidRDefault="00A500DF">
            <w:r>
              <w:rPr>
                <w:rFonts w:ascii="Times New Roman" w:hAnsi="Times New Roman"/>
                <w:sz w:val="28"/>
              </w:rPr>
              <w:lastRenderedPageBreak/>
              <w:t>Руководители общеобразовательных организаций</w:t>
            </w:r>
          </w:p>
        </w:tc>
      </w:tr>
      <w:tr w:rsidR="0005267F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4.15.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Организация и </w:t>
            </w:r>
            <w:r>
              <w:rPr>
                <w:rFonts w:ascii="Times New Roman" w:hAnsi="Times New Roman"/>
                <w:sz w:val="28"/>
              </w:rPr>
              <w:t>проведение итогового собеседования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Февраль, март, апрель 2024 года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Белозерова Д.А. </w:t>
            </w:r>
          </w:p>
          <w:p w:rsidR="0005267F" w:rsidRDefault="00A500DF">
            <w:r>
              <w:rPr>
                <w:rFonts w:ascii="Times New Roman" w:hAnsi="Times New Roman"/>
                <w:sz w:val="28"/>
              </w:rPr>
              <w:t>Руководители общеобразовательных организаций</w:t>
            </w:r>
          </w:p>
        </w:tc>
      </w:tr>
      <w:tr w:rsidR="0005267F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4.16.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аккредитации граждан в качестве общественных наблюдателей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Декабрь 2023, март, апрель 2024 году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Белозерова Д.</w:t>
            </w:r>
            <w:r>
              <w:rPr>
                <w:rFonts w:ascii="Times New Roman" w:hAnsi="Times New Roman"/>
                <w:sz w:val="28"/>
              </w:rPr>
              <w:t xml:space="preserve">А. </w:t>
            </w:r>
          </w:p>
          <w:p w:rsidR="0005267F" w:rsidRDefault="0005267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05267F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4.17.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Организация обучения общественных наблюдателей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апрель-май 2024 года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Белозерова Д.А. </w:t>
            </w:r>
          </w:p>
          <w:p w:rsidR="0005267F" w:rsidRDefault="0005267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05267F">
        <w:tc>
          <w:tcPr>
            <w:tcW w:w="15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5. Информационное обеспечение проведения государственной итоговой аттестации</w:t>
            </w:r>
          </w:p>
        </w:tc>
      </w:tr>
      <w:tr w:rsidR="0005267F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5.1.</w:t>
            </w:r>
          </w:p>
          <w:p w:rsidR="0005267F" w:rsidRDefault="0005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05267F" w:rsidRDefault="0005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Информирование участников образовательного процесса:</w:t>
            </w:r>
          </w:p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об особенностях</w:t>
            </w:r>
            <w:r>
              <w:rPr>
                <w:rFonts w:ascii="Times New Roman" w:hAnsi="Times New Roman"/>
                <w:sz w:val="28"/>
              </w:rPr>
              <w:t xml:space="preserve">  проведения государственной итоговой аттестации выпускников 9-х классов общеобразовательных организаций в 2023 году (проведение педагогических советов, родительских собраний, классных часов). </w:t>
            </w:r>
          </w:p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Ознакомление выпускников 9, 11-х классов, родителей (законных </w:t>
            </w:r>
            <w:r>
              <w:rPr>
                <w:rFonts w:ascii="Times New Roman" w:hAnsi="Times New Roman"/>
                <w:sz w:val="28"/>
              </w:rPr>
              <w:t>представителей) с информацией:</w:t>
            </w:r>
          </w:p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</w:rPr>
              <w:t>- о сроках и местах подачи заявлений на ЕГЭ, ОГЭ, ГВЭ,</w:t>
            </w:r>
          </w:p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 сроках проведения ГИА,</w:t>
            </w:r>
          </w:p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 сроках, местах и порядке подачи и рассмотрения апелляций,</w:t>
            </w:r>
          </w:p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 сроках, местах и порядке информирования о результатах ГИА,</w:t>
            </w:r>
          </w:p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 порядке провед</w:t>
            </w:r>
            <w:r>
              <w:rPr>
                <w:rFonts w:ascii="Times New Roman" w:hAnsi="Times New Roman"/>
                <w:sz w:val="28"/>
              </w:rPr>
              <w:t>ения ГИА, в том числе об основаниях для удаления с экзаменов, изменения или аннулирования результатов ГИА,</w:t>
            </w:r>
          </w:p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 ведении в ППЭ видеонаблюдения и видеозаписи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учебного года</w:t>
            </w:r>
          </w:p>
          <w:p w:rsidR="0005267F" w:rsidRDefault="0005267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05267F" w:rsidRDefault="0005267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05267F" w:rsidRDefault="0005267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05267F" w:rsidRDefault="0005267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05267F" w:rsidRDefault="0005267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</w:rPr>
              <w:t>До 31.12. 2023 г.</w:t>
            </w:r>
          </w:p>
          <w:p w:rsidR="0005267F" w:rsidRDefault="0005267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 01.04. 2024 г.</w:t>
            </w:r>
          </w:p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 20.04. 2024 г.</w:t>
            </w:r>
          </w:p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lastRenderedPageBreak/>
              <w:t>учебного года</w:t>
            </w:r>
          </w:p>
          <w:p w:rsidR="0005267F" w:rsidRDefault="0005267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r>
              <w:rPr>
                <w:rFonts w:ascii="Times New Roman" w:hAnsi="Times New Roman"/>
                <w:sz w:val="28"/>
              </w:rPr>
              <w:lastRenderedPageBreak/>
              <w:t>Руководители общеобразовательных организаций</w:t>
            </w:r>
          </w:p>
        </w:tc>
      </w:tr>
      <w:tr w:rsidR="0005267F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5.2.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Оформление информационных страниц на сайте Управления образования Орловского района, сайтах общеобразовательных организаций, оформление стендов для выпускников по вопросам ГИА.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уч</w:t>
            </w:r>
            <w:r>
              <w:rPr>
                <w:rFonts w:ascii="Times New Roman" w:hAnsi="Times New Roman"/>
                <w:sz w:val="28"/>
              </w:rPr>
              <w:t>ебного года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Белозерова Д.А. </w:t>
            </w:r>
          </w:p>
          <w:p w:rsidR="0005267F" w:rsidRDefault="00A500DF">
            <w:r>
              <w:rPr>
                <w:rFonts w:ascii="Times New Roman" w:hAnsi="Times New Roman"/>
                <w:sz w:val="28"/>
              </w:rPr>
              <w:t>Руководители общеобразовательных организаций</w:t>
            </w:r>
          </w:p>
        </w:tc>
      </w:tr>
      <w:tr w:rsidR="0005267F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5.3.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Проведение индивидуальных консультаций со школьными операторами по внесению сведений в РИС.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Декабрь 2023 г.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Белозерова Д.А. </w:t>
            </w:r>
          </w:p>
        </w:tc>
      </w:tr>
      <w:tr w:rsidR="0005267F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5.4</w:t>
            </w:r>
          </w:p>
          <w:p w:rsidR="0005267F" w:rsidRDefault="0005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Участие во всероссийской акции для родителей</w:t>
            </w:r>
            <w:r>
              <w:rPr>
                <w:rFonts w:ascii="Times New Roman" w:hAnsi="Times New Roman"/>
                <w:sz w:val="28"/>
              </w:rPr>
              <w:t xml:space="preserve"> выпускников 11-х классов «Единый день сдачи ЕГЭ родителями».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Апрель</w:t>
            </w:r>
          </w:p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Белозерова Д.А. </w:t>
            </w:r>
          </w:p>
          <w:p w:rsidR="0005267F" w:rsidRDefault="00A500DF">
            <w:r>
              <w:rPr>
                <w:rFonts w:ascii="Times New Roman" w:hAnsi="Times New Roman"/>
                <w:sz w:val="28"/>
              </w:rPr>
              <w:t>Руководители общеобразовательных организаций</w:t>
            </w:r>
          </w:p>
        </w:tc>
      </w:tr>
      <w:tr w:rsidR="0005267F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5.5.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Родительские собрания с участием обучающихся в общеобразовательных организациях по вопросам:</w:t>
            </w:r>
          </w:p>
          <w:p w:rsidR="0005267F" w:rsidRDefault="00A500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Нормативно-право</w:t>
            </w:r>
            <w:r>
              <w:rPr>
                <w:rFonts w:ascii="Times New Roman" w:hAnsi="Times New Roman"/>
                <w:sz w:val="28"/>
              </w:rPr>
              <w:t>вое и организационно-техническое обеспечение ГИА в 2022 году.</w:t>
            </w:r>
          </w:p>
          <w:p w:rsidR="0005267F" w:rsidRDefault="00A500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 предоставлении особых условий при сдаче ГИА при наличии необходимых документов.</w:t>
            </w:r>
          </w:p>
          <w:p w:rsidR="0005267F" w:rsidRDefault="00A500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 правилах поведения во время сдачи ГИА и об административной ответственности за нарушение порядка</w:t>
            </w:r>
            <w:r>
              <w:rPr>
                <w:rFonts w:ascii="Times New Roman" w:hAnsi="Times New Roman"/>
                <w:sz w:val="28"/>
              </w:rPr>
              <w:t xml:space="preserve"> проведения ГИА.</w:t>
            </w:r>
          </w:p>
          <w:p w:rsidR="0005267F" w:rsidRDefault="00A500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 сроках и порядке ознакомления участников ГИА с результатами.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0526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5267F" w:rsidRDefault="000526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5267F" w:rsidRDefault="00A500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Октябрь 2023 г.</w:t>
            </w:r>
          </w:p>
          <w:p w:rsidR="0005267F" w:rsidRDefault="0005267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05267F" w:rsidRDefault="0005267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05267F" w:rsidRDefault="0005267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Март 2024 г.</w:t>
            </w:r>
          </w:p>
          <w:p w:rsidR="0005267F" w:rsidRDefault="0005267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r>
              <w:rPr>
                <w:rFonts w:ascii="Times New Roman" w:hAnsi="Times New Roman"/>
                <w:sz w:val="28"/>
              </w:rPr>
              <w:t>Руководители общеобразовательных организаций</w:t>
            </w:r>
          </w:p>
        </w:tc>
      </w:tr>
      <w:tr w:rsidR="0005267F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5.6.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Индивидуальные консультации по вопросам проведения ЕГЭ, ОГЭ и ГВЭ в 2023 году.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</w:t>
            </w:r>
            <w:r>
              <w:rPr>
                <w:rFonts w:ascii="Times New Roman" w:hAnsi="Times New Roman"/>
                <w:sz w:val="28"/>
              </w:rPr>
              <w:t xml:space="preserve"> учебного года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Белозерова Д.А.</w:t>
            </w:r>
          </w:p>
        </w:tc>
      </w:tr>
      <w:tr w:rsidR="0005267F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5.7.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Участие в областном конкурсе «ЕГЭ по вопросам педагогики и наставничества»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Октябрь 2023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Белозерова Д.А. </w:t>
            </w:r>
          </w:p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Руководители общеобразовательных организаций</w:t>
            </w:r>
          </w:p>
        </w:tc>
      </w:tr>
      <w:tr w:rsidR="0005267F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5.8.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Участие в цикле онлайн-консультаций «ЕГЭ – ключ к успеху!»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Март</w:t>
            </w:r>
            <w:r>
              <w:rPr>
                <w:rFonts w:ascii="Times New Roman" w:hAnsi="Times New Roman"/>
                <w:sz w:val="28"/>
              </w:rPr>
              <w:t xml:space="preserve">-май 2024 </w:t>
            </w:r>
            <w:r>
              <w:rPr>
                <w:rFonts w:ascii="Times New Roman" w:hAnsi="Times New Roman"/>
                <w:sz w:val="28"/>
              </w:rPr>
              <w:lastRenderedPageBreak/>
              <w:t>года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Белозерова Д.А. </w:t>
            </w:r>
          </w:p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Руководители общеобразовательных организаций</w:t>
            </w:r>
          </w:p>
        </w:tc>
      </w:tr>
      <w:tr w:rsidR="0005267F">
        <w:tc>
          <w:tcPr>
            <w:tcW w:w="15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6. Контроль за ходом подготовки к проведению ГИА и обеспечения информационной безопасности</w:t>
            </w:r>
          </w:p>
        </w:tc>
      </w:tr>
      <w:tr w:rsidR="0005267F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6.1.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Осуществление контроля своевременного предоставления образовательными</w:t>
            </w:r>
            <w:r>
              <w:rPr>
                <w:rFonts w:ascii="Times New Roman" w:hAnsi="Times New Roman"/>
                <w:sz w:val="28"/>
              </w:rPr>
              <w:t xml:space="preserve"> организациями необходимой информации по запросам минобразования Ростовской области и ГБУО РО РОЦОИСО.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учебного года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rPr>
                <w:rFonts w:ascii="Times New Roman" w:hAnsi="Times New Roman"/>
                <w:color w:val="42424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Богуш А. С.</w:t>
            </w:r>
          </w:p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Белозерова Д.А. </w:t>
            </w:r>
          </w:p>
        </w:tc>
      </w:tr>
      <w:tr w:rsidR="0005267F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6.2.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Осуществление контроля за управленческой деятельностью администрации общеобразовательных</w:t>
            </w:r>
            <w:r>
              <w:rPr>
                <w:rFonts w:ascii="Times New Roman" w:hAnsi="Times New Roman"/>
                <w:sz w:val="28"/>
              </w:rPr>
              <w:t xml:space="preserve"> организаций по подготовке к государственной итоговой аттестации учащихся 9, 11-х классов.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Апрель-май</w:t>
            </w:r>
          </w:p>
          <w:p w:rsidR="0005267F" w:rsidRDefault="00A500D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rPr>
                <w:rFonts w:ascii="Times New Roman" w:hAnsi="Times New Roman"/>
                <w:color w:val="42424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Богуш А. С.</w:t>
            </w:r>
          </w:p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Белозерова Д.А. </w:t>
            </w:r>
          </w:p>
        </w:tc>
      </w:tr>
      <w:tr w:rsidR="0005267F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6.3.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Осуществление контроля за подготовкой ППЭ к проведению ГИА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Май, июнь, сентябрь 2024 г.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rPr>
                <w:rFonts w:ascii="Times New Roman" w:hAnsi="Times New Roman"/>
                <w:color w:val="42424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Богуш А. С.</w:t>
            </w:r>
          </w:p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Белозерова Д.А. </w:t>
            </w:r>
          </w:p>
        </w:tc>
      </w:tr>
      <w:tr w:rsidR="0005267F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6.4.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Мониторинг полноты, достоверности и актуальности сведений, внесенных поставщиками информации в РИС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Февраль – май 2024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rPr>
                <w:rFonts w:ascii="Times New Roman" w:hAnsi="Times New Roman"/>
                <w:color w:val="42424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Богуш А. С.</w:t>
            </w:r>
          </w:p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Белозерова Д.А. </w:t>
            </w:r>
          </w:p>
        </w:tc>
      </w:tr>
      <w:tr w:rsidR="0005267F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6.5.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Мониторинг выдачи аттестатов об основном общем и среднем общем образовании и сво</w:t>
            </w:r>
            <w:r>
              <w:rPr>
                <w:rFonts w:ascii="Times New Roman" w:hAnsi="Times New Roman"/>
                <w:sz w:val="28"/>
              </w:rPr>
              <w:t>евременное внесение сведений в ФИС ФРДО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Июнь-сентябрь 2024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rPr>
                <w:rFonts w:ascii="Times New Roman" w:hAnsi="Times New Roman"/>
                <w:color w:val="42424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Богуш А. С.</w:t>
            </w:r>
          </w:p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Белозерова Д.А. </w:t>
            </w:r>
          </w:p>
        </w:tc>
      </w:tr>
      <w:tr w:rsidR="0005267F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6.6.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Мониторинг трудоустройства выпускников 9-х, 11-х классов, не получивших аттестат в 2023 году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Октябрь 2023 года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rPr>
                <w:rFonts w:ascii="Times New Roman" w:hAnsi="Times New Roman"/>
                <w:color w:val="42424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Белозерова Д.А. </w:t>
            </w:r>
          </w:p>
        </w:tc>
      </w:tr>
      <w:tr w:rsidR="0005267F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6.7.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Мониторинг поступления </w:t>
            </w:r>
            <w:r>
              <w:rPr>
                <w:rFonts w:ascii="Times New Roman" w:hAnsi="Times New Roman"/>
                <w:sz w:val="28"/>
              </w:rPr>
              <w:t>выпускников 9-х классов в профессиональные образовательные организации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Ноябрь 2023 года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7F" w:rsidRDefault="00A500DF">
            <w:pPr>
              <w:spacing w:after="0" w:line="240" w:lineRule="auto"/>
              <w:rPr>
                <w:rFonts w:ascii="Times New Roman" w:hAnsi="Times New Roman"/>
                <w:color w:val="42424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Белозерова Д.А. </w:t>
            </w:r>
          </w:p>
        </w:tc>
      </w:tr>
    </w:tbl>
    <w:p w:rsidR="0005267F" w:rsidRDefault="0005267F"/>
    <w:sectPr w:rsidR="0005267F">
      <w:headerReference w:type="default" r:id="rId8"/>
      <w:pgSz w:w="16838" w:h="11906" w:orient="landscape"/>
      <w:pgMar w:top="993" w:right="1134" w:bottom="993" w:left="1134" w:header="425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0DF" w:rsidRDefault="00A500DF">
      <w:pPr>
        <w:spacing w:after="0" w:line="240" w:lineRule="auto"/>
      </w:pPr>
      <w:r>
        <w:separator/>
      </w:r>
    </w:p>
  </w:endnote>
  <w:endnote w:type="continuationSeparator" w:id="0">
    <w:p w:rsidR="00A500DF" w:rsidRDefault="00A50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0DF" w:rsidRDefault="00A500DF">
      <w:pPr>
        <w:spacing w:after="0" w:line="240" w:lineRule="auto"/>
      </w:pPr>
      <w:r>
        <w:separator/>
      </w:r>
    </w:p>
  </w:footnote>
  <w:footnote w:type="continuationSeparator" w:id="0">
    <w:p w:rsidR="00A500DF" w:rsidRDefault="00A50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67F" w:rsidRDefault="00A500DF">
    <w:pPr>
      <w:framePr w:wrap="around" w:vAnchor="text" w:hAnchor="margin" w:xAlign="center" w:y="1"/>
    </w:pPr>
    <w:r>
      <w:rPr>
        <w:rStyle w:val="a9"/>
        <w:sz w:val="24"/>
      </w:rPr>
      <w:fldChar w:fldCharType="begin"/>
    </w:r>
    <w:r>
      <w:rPr>
        <w:rStyle w:val="a9"/>
        <w:sz w:val="24"/>
      </w:rPr>
      <w:instrText xml:space="preserve">PAGE </w:instrText>
    </w:r>
    <w:r w:rsidR="00DF7B3B">
      <w:rPr>
        <w:rStyle w:val="a9"/>
        <w:sz w:val="24"/>
      </w:rPr>
      <w:fldChar w:fldCharType="separate"/>
    </w:r>
    <w:r w:rsidR="00DF7B3B">
      <w:rPr>
        <w:rStyle w:val="a9"/>
        <w:noProof/>
        <w:sz w:val="24"/>
      </w:rPr>
      <w:t>2</w:t>
    </w:r>
    <w:r>
      <w:rPr>
        <w:rStyle w:val="a9"/>
        <w:sz w:val="24"/>
      </w:rPr>
      <w:fldChar w:fldCharType="end"/>
    </w:r>
  </w:p>
  <w:p w:rsidR="0005267F" w:rsidRDefault="0005267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017CD"/>
    <w:multiLevelType w:val="multilevel"/>
    <w:tmpl w:val="9B5A55B6"/>
    <w:lvl w:ilvl="0">
      <w:start w:val="1"/>
      <w:numFmt w:val="decimal"/>
      <w:lvlText w:val="%1."/>
      <w:lvlJc w:val="left"/>
      <w:pPr>
        <w:ind w:left="218" w:hanging="36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2216" w:hanging="1080"/>
      </w:pPr>
    </w:lvl>
    <w:lvl w:ilvl="4">
      <w:start w:val="1"/>
      <w:numFmt w:val="decimal"/>
      <w:lvlText w:val="%1.%2.%3.%4.%5."/>
      <w:lvlJc w:val="left"/>
      <w:pPr>
        <w:ind w:left="2642" w:hanging="1080"/>
      </w:pPr>
    </w:lvl>
    <w:lvl w:ilvl="5">
      <w:start w:val="1"/>
      <w:numFmt w:val="decimal"/>
      <w:lvlText w:val="%1.%2.%3.%4.%5.%6."/>
      <w:lvlJc w:val="left"/>
      <w:pPr>
        <w:ind w:left="3428" w:hanging="1440"/>
      </w:pPr>
    </w:lvl>
    <w:lvl w:ilvl="6">
      <w:start w:val="1"/>
      <w:numFmt w:val="decimal"/>
      <w:lvlText w:val="%1.%2.%3.%4.%5.%6.%7."/>
      <w:lvlJc w:val="left"/>
      <w:pPr>
        <w:ind w:left="4214" w:hanging="1800"/>
      </w:pPr>
    </w:lvl>
    <w:lvl w:ilvl="7">
      <w:start w:val="1"/>
      <w:numFmt w:val="decimal"/>
      <w:lvlText w:val="%1.%2.%3.%4.%5.%6.%7.%8."/>
      <w:lvlJc w:val="left"/>
      <w:pPr>
        <w:ind w:left="4640" w:hanging="1800"/>
      </w:pPr>
    </w:lvl>
    <w:lvl w:ilvl="8">
      <w:start w:val="1"/>
      <w:numFmt w:val="decimal"/>
      <w:lvlText w:val="%1.%2.%3.%4.%5.%6.%7.%8.%9."/>
      <w:lvlJc w:val="left"/>
      <w:pPr>
        <w:ind w:left="5426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267F"/>
    <w:rsid w:val="0005267F"/>
    <w:rsid w:val="00A500DF"/>
    <w:rsid w:val="00D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160" w:line="264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Theme="minorHAnsi" w:hAnsiTheme="minorHAnsi"/>
      <w:sz w:val="22"/>
    </w:rPr>
  </w:style>
  <w:style w:type="paragraph" w:customStyle="1" w:styleId="12">
    <w:name w:val="Основной текст1"/>
    <w:link w:val="13"/>
    <w:rPr>
      <w:rFonts w:ascii="Times New Roman" w:hAnsi="Times New Roman"/>
      <w:sz w:val="26"/>
    </w:rPr>
  </w:style>
  <w:style w:type="character" w:customStyle="1" w:styleId="13">
    <w:name w:val="Основной текст1"/>
    <w:link w:val="12"/>
    <w:rPr>
      <w:rFonts w:ascii="Times New Roman" w:hAnsi="Times New Roman"/>
      <w:color w:val="000000"/>
      <w:spacing w:val="0"/>
      <w:sz w:val="26"/>
      <w:u w:val="none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23">
    <w:name w:val="Основной текст2"/>
    <w:basedOn w:val="a"/>
    <w:link w:val="24"/>
    <w:pPr>
      <w:widowControl w:val="0"/>
      <w:spacing w:before="960" w:after="960" w:line="235" w:lineRule="exact"/>
      <w:jc w:val="both"/>
    </w:pPr>
    <w:rPr>
      <w:sz w:val="26"/>
    </w:rPr>
  </w:style>
  <w:style w:type="character" w:customStyle="1" w:styleId="24">
    <w:name w:val="Основной текст2"/>
    <w:basedOn w:val="1"/>
    <w:link w:val="23"/>
    <w:rPr>
      <w:rFonts w:asciiTheme="minorHAnsi" w:hAnsiTheme="minorHAnsi"/>
      <w:sz w:val="26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List Paragraph"/>
    <w:basedOn w:val="a"/>
    <w:link w:val="a4"/>
    <w:pPr>
      <w:ind w:left="708"/>
    </w:pPr>
  </w:style>
  <w:style w:type="character" w:customStyle="1" w:styleId="a4">
    <w:name w:val="Абзац списка Знак"/>
    <w:basedOn w:val="1"/>
    <w:link w:val="a3"/>
    <w:rPr>
      <w:rFonts w:asciiTheme="minorHAnsi" w:hAnsiTheme="minorHAnsi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Body Text Indent"/>
    <w:basedOn w:val="a"/>
    <w:link w:val="a6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customStyle="1" w:styleId="a6">
    <w:name w:val="Основной текст с отступом Знак"/>
    <w:basedOn w:val="1"/>
    <w:link w:val="a5"/>
    <w:rPr>
      <w:rFonts w:ascii="Times New Roman" w:hAnsi="Times New Roman"/>
      <w:sz w:val="28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</w:rPr>
  </w:style>
  <w:style w:type="character" w:customStyle="1" w:styleId="a8">
    <w:name w:val="Верхний колонтитул Знак"/>
    <w:basedOn w:val="1"/>
    <w:link w:val="a7"/>
    <w:rPr>
      <w:rFonts w:ascii="Times New Roman" w:hAnsi="Times New Roman"/>
      <w:sz w:val="20"/>
    </w:rPr>
  </w:style>
  <w:style w:type="paragraph" w:customStyle="1" w:styleId="14">
    <w:name w:val="Номер страницы1"/>
    <w:basedOn w:val="15"/>
    <w:link w:val="a9"/>
  </w:style>
  <w:style w:type="character" w:styleId="a9">
    <w:name w:val="page number"/>
    <w:basedOn w:val="a0"/>
    <w:link w:val="14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5">
    <w:name w:val="Основной шрифт абзаца1"/>
    <w:link w:val="10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6">
    <w:name w:val="Гиперссылка1"/>
    <w:link w:val="aa"/>
    <w:rPr>
      <w:color w:val="0000FF"/>
      <w:u w:val="single"/>
    </w:rPr>
  </w:style>
  <w:style w:type="character" w:styleId="aa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9">
    <w:name w:val="Без интервала1"/>
    <w:link w:val="1a"/>
    <w:rPr>
      <w:rFonts w:ascii="Calibri" w:hAnsi="Calibri"/>
    </w:rPr>
  </w:style>
  <w:style w:type="character" w:customStyle="1" w:styleId="1a">
    <w:name w:val="Без интервала1"/>
    <w:link w:val="19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b">
    <w:name w:val="No Spacing"/>
    <w:link w:val="ac"/>
  </w:style>
  <w:style w:type="character" w:customStyle="1" w:styleId="ac">
    <w:name w:val="Без интервала Знак"/>
    <w:link w:val="ab"/>
    <w:rPr>
      <w:rFonts w:asciiTheme="minorHAnsi" w:hAnsiTheme="minorHAnsi"/>
      <w:sz w:val="22"/>
    </w:rPr>
  </w:style>
  <w:style w:type="paragraph" w:styleId="ad">
    <w:name w:val="Subtitle"/>
    <w:next w:val="a"/>
    <w:link w:val="ae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e">
    <w:name w:val="Подзаголовок Знак"/>
    <w:link w:val="ad"/>
    <w:rPr>
      <w:rFonts w:ascii="XO Thames" w:hAnsi="XO Thames"/>
      <w:i/>
      <w:sz w:val="24"/>
    </w:rPr>
  </w:style>
  <w:style w:type="paragraph" w:styleId="af">
    <w:name w:val="Normal (Web)"/>
    <w:basedOn w:val="a"/>
    <w:link w:val="af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0">
    <w:name w:val="Обычный (веб) Знак"/>
    <w:basedOn w:val="1"/>
    <w:link w:val="af"/>
    <w:rPr>
      <w:rFonts w:ascii="Times New Roman" w:hAnsi="Times New Roman"/>
      <w:sz w:val="24"/>
    </w:rPr>
  </w:style>
  <w:style w:type="paragraph" w:styleId="af1">
    <w:name w:val="Title"/>
    <w:next w:val="a"/>
    <w:link w:val="af2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2">
    <w:name w:val="Название Знак"/>
    <w:link w:val="af1"/>
    <w:rPr>
      <w:rFonts w:ascii="XO Thames" w:hAnsi="XO Thames"/>
      <w:b/>
      <w:caps/>
      <w:sz w:val="40"/>
    </w:rPr>
  </w:style>
  <w:style w:type="paragraph" w:styleId="af3">
    <w:name w:val="Balloon Text"/>
    <w:basedOn w:val="a"/>
    <w:link w:val="af4"/>
    <w:pPr>
      <w:spacing w:after="0" w:line="240" w:lineRule="auto"/>
    </w:pPr>
    <w:rPr>
      <w:rFonts w:ascii="Tahoma" w:hAnsi="Tahoma"/>
      <w:sz w:val="16"/>
    </w:rPr>
  </w:style>
  <w:style w:type="character" w:customStyle="1" w:styleId="af4">
    <w:name w:val="Текст выноски Знак"/>
    <w:basedOn w:val="1"/>
    <w:link w:val="af3"/>
    <w:rPr>
      <w:rFonts w:ascii="Tahoma" w:hAnsi="Tahoma"/>
      <w:sz w:val="1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2354</Words>
  <Characters>13424</Characters>
  <Application>Microsoft Office Word</Application>
  <DocSecurity>0</DocSecurity>
  <Lines>111</Lines>
  <Paragraphs>31</Paragraphs>
  <ScaleCrop>false</ScaleCrop>
  <Company/>
  <LinksUpToDate>false</LinksUpToDate>
  <CharactersWithSpaces>15747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ЗавУч</cp:lastModifiedBy>
  <cp:revision>3</cp:revision>
  <dcterms:created xsi:type="dcterms:W3CDTF">2023-11-16T12:26:00Z</dcterms:created>
  <dcterms:modified xsi:type="dcterms:W3CDTF">2023-11-16T12:26:00Z</dcterms:modified>
</cp:coreProperties>
</file>