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F" w:rsidRDefault="00E3357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Users\Sekreta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0F" w:rsidRDefault="002D670F" w:rsidP="00E84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D" w:rsidRDefault="006623DD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3DD">
        <w:rPr>
          <w:rFonts w:ascii="Times New Roman" w:hAnsi="Times New Roman" w:cs="Times New Roman"/>
          <w:sz w:val="28"/>
          <w:szCs w:val="28"/>
        </w:rPr>
        <w:lastRenderedPageBreak/>
        <w:t>Настоящее Положение определяет порядок организации дополнительного образования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ГБОУ РО «ОККК».</w:t>
      </w:r>
    </w:p>
    <w:p w:rsidR="006623DD" w:rsidRDefault="006623DD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3DD">
        <w:rPr>
          <w:rFonts w:ascii="Times New Roman" w:hAnsi="Times New Roman" w:cs="Times New Roman"/>
          <w:sz w:val="28"/>
          <w:szCs w:val="28"/>
        </w:rPr>
        <w:t>Дополнительное образование кадет (ДОК), создается в целях формирования единого образовательного пространства ГБОУ РО «</w:t>
      </w:r>
      <w:r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Pr="006623DD">
        <w:rPr>
          <w:rFonts w:ascii="Times New Roman" w:hAnsi="Times New Roman" w:cs="Times New Roman"/>
          <w:sz w:val="28"/>
          <w:szCs w:val="28"/>
        </w:rPr>
        <w:t>казачий  кадетский корпус» (далее - корпус), для повышения качества образования и реализации процесса становления личности в разнообразных развивающих средах. ДОК является равноправным, взаимодополняющим компонентом базового образования.</w:t>
      </w:r>
    </w:p>
    <w:p w:rsidR="006623DD" w:rsidRDefault="006623DD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 </w:t>
      </w:r>
      <w:r w:rsidRPr="006623DD">
        <w:rPr>
          <w:rFonts w:ascii="Times New Roman" w:hAnsi="Times New Roman" w:cs="Times New Roman"/>
          <w:sz w:val="28"/>
          <w:szCs w:val="28"/>
        </w:rPr>
        <w:t>направлено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обучающихся обеспечивает их адаптацию к жизни в обществе, профессиональную ориентацию, а также выявление и поддержку обучающихся, проявивших выдающиеся способности.</w:t>
      </w:r>
    </w:p>
    <w:p w:rsidR="006623DD" w:rsidRDefault="006623DD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3DD">
        <w:rPr>
          <w:rFonts w:ascii="Times New Roman" w:hAnsi="Times New Roman" w:cs="Times New Roman"/>
          <w:sz w:val="28"/>
          <w:szCs w:val="28"/>
        </w:rPr>
        <w:t>ДОК предназначено для педагогически целесообразной занятости кадет</w:t>
      </w:r>
      <w:r w:rsidR="00160F5C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691906">
        <w:rPr>
          <w:rFonts w:ascii="Times New Roman" w:hAnsi="Times New Roman" w:cs="Times New Roman"/>
          <w:sz w:val="28"/>
          <w:szCs w:val="28"/>
        </w:rPr>
        <w:t>2</w:t>
      </w:r>
      <w:r w:rsidR="00160F5C" w:rsidRPr="00160F5C">
        <w:rPr>
          <w:rFonts w:ascii="Times New Roman" w:hAnsi="Times New Roman" w:cs="Times New Roman"/>
          <w:sz w:val="28"/>
          <w:szCs w:val="28"/>
        </w:rPr>
        <w:t xml:space="preserve"> до 18 лет в</w:t>
      </w:r>
      <w:r w:rsidRPr="006623DD">
        <w:rPr>
          <w:rFonts w:ascii="Times New Roman" w:hAnsi="Times New Roman" w:cs="Times New Roman"/>
          <w:sz w:val="28"/>
          <w:szCs w:val="28"/>
        </w:rPr>
        <w:t xml:space="preserve">  их свободное (</w:t>
      </w:r>
      <w:proofErr w:type="spellStart"/>
      <w:r w:rsidRPr="006623D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623DD">
        <w:rPr>
          <w:rFonts w:ascii="Times New Roman" w:hAnsi="Times New Roman" w:cs="Times New Roman"/>
          <w:sz w:val="28"/>
          <w:szCs w:val="28"/>
        </w:rPr>
        <w:t>) время.</w:t>
      </w:r>
    </w:p>
    <w:p w:rsidR="006623DD" w:rsidRDefault="006623DD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3DD">
        <w:rPr>
          <w:rFonts w:ascii="Times New Roman" w:hAnsi="Times New Roman" w:cs="Times New Roman"/>
          <w:sz w:val="28"/>
          <w:szCs w:val="28"/>
        </w:rPr>
        <w:t>ДОК организуется на принципах целесообразности, гуманизма, демократии, творческого развития личности, свободного выбора каждым кадетом вида и объема деятельности, дифференциации образования с учетом реальных возможностей каждого кадета</w:t>
      </w:r>
      <w:r w:rsidR="00160F5C">
        <w:rPr>
          <w:rFonts w:ascii="Times New Roman" w:hAnsi="Times New Roman" w:cs="Times New Roman"/>
          <w:sz w:val="28"/>
          <w:szCs w:val="28"/>
        </w:rPr>
        <w:t>.</w:t>
      </w:r>
    </w:p>
    <w:p w:rsidR="00160F5C" w:rsidRPr="00160F5C" w:rsidRDefault="00160F5C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ДОК создаются, реорганизуются и ликвидируются приказом директора корпуса.</w:t>
      </w:r>
    </w:p>
    <w:p w:rsidR="00160F5C" w:rsidRDefault="00160F5C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F5C">
        <w:rPr>
          <w:rFonts w:ascii="Times New Roman" w:hAnsi="Times New Roman" w:cs="Times New Roman"/>
          <w:sz w:val="28"/>
          <w:szCs w:val="28"/>
        </w:rPr>
        <w:t>Руководителем ДОК является заместитель директора по воспитательной работе, который организует работу и несет ответственность за ее результаты</w:t>
      </w:r>
    </w:p>
    <w:p w:rsidR="00C24BDB" w:rsidRDefault="00C24BDB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BDB">
        <w:rPr>
          <w:rFonts w:ascii="Times New Roman" w:hAnsi="Times New Roman" w:cs="Times New Roman"/>
          <w:sz w:val="28"/>
          <w:szCs w:val="28"/>
        </w:rPr>
        <w:t>Содержание образования ДОК 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корпуса экспериментальной площадки.</w:t>
      </w:r>
    </w:p>
    <w:p w:rsidR="00C24BDB" w:rsidRDefault="00C24BDB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BDB">
        <w:rPr>
          <w:rFonts w:ascii="Times New Roman" w:hAnsi="Times New Roman" w:cs="Times New Roman"/>
          <w:sz w:val="28"/>
          <w:szCs w:val="28"/>
        </w:rPr>
        <w:t>Прием обучающихся в объединения ДО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4BDB"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BDB">
        <w:rPr>
          <w:rFonts w:ascii="Times New Roman" w:hAnsi="Times New Roman" w:cs="Times New Roman"/>
          <w:sz w:val="28"/>
          <w:szCs w:val="28"/>
        </w:rPr>
        <w:t>(законных представителей) на основе свободного и добровольного выбора кадетами образовательной области 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BDB" w:rsidRDefault="00C24BDB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BDB">
        <w:rPr>
          <w:rFonts w:ascii="Times New Roman" w:hAnsi="Times New Roman" w:cs="Times New Roman"/>
          <w:sz w:val="28"/>
          <w:szCs w:val="28"/>
        </w:rPr>
        <w:t xml:space="preserve">Структура ДОК определяется целями и задачами корпуса, количеством и направленностью реализуемых дополнительных образовательных </w:t>
      </w:r>
      <w:r w:rsidRPr="00C24BDB">
        <w:rPr>
          <w:rFonts w:ascii="Times New Roman" w:hAnsi="Times New Roman" w:cs="Times New Roman"/>
          <w:sz w:val="28"/>
          <w:szCs w:val="28"/>
        </w:rPr>
        <w:lastRenderedPageBreak/>
        <w:t>программ и может включать в себя профильные дисциплины (кружки, секции, студии и т.д.).</w:t>
      </w:r>
    </w:p>
    <w:p w:rsidR="00C24BDB" w:rsidRDefault="00E70231" w:rsidP="0084357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>Штатное расписание ДОК формируется в соответствии с его структурой и может меняться в связи с образовательной необходимостью и развитием ДОК. Деятельность руководителей объединений ДОК определяется соответствующими должностными инструкциями.</w:t>
      </w:r>
    </w:p>
    <w:p w:rsidR="00E70231" w:rsidRPr="0084357A" w:rsidRDefault="00E70231" w:rsidP="0084357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7A">
        <w:rPr>
          <w:rFonts w:ascii="Times New Roman" w:hAnsi="Times New Roman" w:cs="Times New Roman"/>
          <w:b/>
          <w:sz w:val="28"/>
          <w:szCs w:val="28"/>
        </w:rPr>
        <w:t>II.</w:t>
      </w:r>
      <w:r w:rsidRPr="0084357A">
        <w:rPr>
          <w:rFonts w:ascii="Times New Roman" w:hAnsi="Times New Roman" w:cs="Times New Roman"/>
          <w:b/>
          <w:sz w:val="28"/>
          <w:szCs w:val="28"/>
        </w:rPr>
        <w:tab/>
        <w:t>Задачи дополнительного образования</w:t>
      </w:r>
    </w:p>
    <w:p w:rsidR="00E70231" w:rsidRP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>Система ДОК направлено на решение следующих задач:</w:t>
      </w:r>
    </w:p>
    <w:p w:rsidR="00E70231" w:rsidRP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>1.</w:t>
      </w:r>
      <w:r w:rsidRPr="00E70231">
        <w:rPr>
          <w:rFonts w:ascii="Times New Roman" w:hAnsi="Times New Roman" w:cs="Times New Roman"/>
          <w:sz w:val="28"/>
          <w:szCs w:val="28"/>
        </w:rPr>
        <w:tab/>
        <w:t>Создание условий для наиболее полного удовлетворения потребностей и интересов кадет, укрепления и сохранения их здоровья;</w:t>
      </w:r>
    </w:p>
    <w:p w:rsidR="00E70231" w:rsidRP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>2.</w:t>
      </w:r>
      <w:r w:rsidRPr="00E70231">
        <w:rPr>
          <w:rFonts w:ascii="Times New Roman" w:hAnsi="Times New Roman" w:cs="Times New Roman"/>
          <w:sz w:val="28"/>
          <w:szCs w:val="28"/>
        </w:rPr>
        <w:tab/>
        <w:t>Воспитание любви к своему Отечеству, к истории и традициям донского казачества;</w:t>
      </w:r>
    </w:p>
    <w:p w:rsidR="00E70231" w:rsidRP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 xml:space="preserve">  3. Личностно-нравственное развитие и профессиональное самоопределение кадет;</w:t>
      </w:r>
    </w:p>
    <w:p w:rsidR="00E70231" w:rsidRP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>4.  Формирование общей культуры кадет;</w:t>
      </w:r>
    </w:p>
    <w:p w:rsid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>5. Воспитание у кадет гражданственности, уважения к правам и свободам человека, любви к Родине, природе, семье;</w:t>
      </w:r>
    </w:p>
    <w:p w:rsidR="00E70231" w:rsidRPr="00E70231" w:rsidRDefault="00E70231" w:rsidP="0084357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31">
        <w:rPr>
          <w:rFonts w:ascii="Times New Roman" w:hAnsi="Times New Roman" w:cs="Times New Roman"/>
          <w:b/>
          <w:sz w:val="28"/>
          <w:szCs w:val="28"/>
        </w:rPr>
        <w:t>Содержание обучения в объединениях дополнительного образования</w:t>
      </w:r>
    </w:p>
    <w:p w:rsidR="00E70231" w:rsidRP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>3.1. Кроме различного уровня основного общего образования, в системе ДОК реализуются программы дополнительного образования:</w:t>
      </w:r>
    </w:p>
    <w:p w:rsid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 xml:space="preserve">- военно-патриотической направленности </w:t>
      </w:r>
    </w:p>
    <w:p w:rsid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 xml:space="preserve">- физкультурно-спортивной </w:t>
      </w:r>
    </w:p>
    <w:p w:rsid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художественно-эстетической </w:t>
      </w:r>
    </w:p>
    <w:p w:rsid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231">
        <w:rPr>
          <w:rFonts w:ascii="Times New Roman" w:hAnsi="Times New Roman" w:cs="Times New Roman"/>
          <w:sz w:val="28"/>
          <w:szCs w:val="28"/>
        </w:rPr>
        <w:t xml:space="preserve">- социально-психологической </w:t>
      </w:r>
    </w:p>
    <w:p w:rsidR="00E70231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0231">
        <w:t xml:space="preserve"> </w:t>
      </w:r>
      <w:proofErr w:type="gramStart"/>
      <w:r w:rsidRPr="00E70231">
        <w:rPr>
          <w:rFonts w:ascii="Times New Roman" w:hAnsi="Times New Roman" w:cs="Times New Roman"/>
          <w:sz w:val="28"/>
          <w:szCs w:val="28"/>
        </w:rPr>
        <w:t>естественно</w:t>
      </w:r>
      <w:r w:rsidR="00654C77">
        <w:rPr>
          <w:rFonts w:ascii="Times New Roman" w:hAnsi="Times New Roman" w:cs="Times New Roman"/>
          <w:sz w:val="28"/>
          <w:szCs w:val="28"/>
        </w:rPr>
        <w:t>-</w:t>
      </w:r>
      <w:r w:rsidRPr="00E70231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31">
        <w:rPr>
          <w:rFonts w:ascii="Times New Roman" w:hAnsi="Times New Roman" w:cs="Times New Roman"/>
          <w:sz w:val="28"/>
          <w:szCs w:val="28"/>
        </w:rPr>
        <w:t>направленност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объединениях могут проводиться по программам одной тематической направленности или комплексным (интегрированным) программам. К реализации комплексных программ могут быть привлечены </w:t>
      </w:r>
      <w:proofErr w:type="gramStart"/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педагогов</w:t>
      </w:r>
      <w:proofErr w:type="gramEnd"/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распределение учебной нагрузки между ними фиксируется в образовательной программе.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условий </w:t>
      </w:r>
      <w:proofErr w:type="spellStart"/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матерально</w:t>
      </w:r>
      <w:proofErr w:type="spellEnd"/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оснащения, что отражается в пояснительной записке программы.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Педагогические работники системы ДОК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детских учреждений дополнительного образования.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Каждый руководитель объединения ДОК, перед началом работы формирует учебно-методический комплекс (УМК), при его создании придерживается следующей структуры: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-учебно-тематическую программу работы объединения (темы занятий, учебные вопросы, место проведения, используемая литература и т.д.);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 наличие учебно-методических пособий и дополнительной литературы;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календарно-тематическое планирование с указанием общего количества в часах, видах и формах работы (практические занятия, лекции, зачет);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пособие (методичка), планирование занятий;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(плакаты, диски, инвентарь);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проведенных занятий и качества посещаемости объединения кадетами.</w:t>
      </w:r>
    </w:p>
    <w:p w:rsidR="0084357A" w:rsidRPr="0084357A" w:rsidRDefault="002D670F" w:rsidP="0084357A">
      <w:pPr>
        <w:tabs>
          <w:tab w:val="left" w:pos="3018"/>
        </w:tabs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4357A" w:rsidRPr="0084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обучения в системе ДОК</w:t>
      </w:r>
      <w:bookmarkEnd w:id="1"/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Работа системы ДОК осуществляется на основе годовых планов, образовательных и учебно-тематических программ, утвержденных директором корпуса.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Учебный год в ДОК начинается 1 сентября и заканчивается 31 мая учебного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кадет в летний период может быть переменным. При проведении многодневных походов разрешается увеличение нагрузки педагога дополнительного образования.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Расписание занятий в объединениях системы ДОК составляется с учетом того, что они являются дополнительной нагрузкой к обязательной учебной работе кадет в корпусе. В этой связи при зачислении в объединение каждый кадет должен представить справку от врача о состоянии здоровья и 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заключении о возможности заниматься в группах дополнительного образования по избранному профилю.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Расписание составляется в начале учебного года под руководством заместителя директора по воспитательной работе по представлению педагогов дополнительного образования, с </w:t>
      </w:r>
      <w:proofErr w:type="gramStart"/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gramEnd"/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корпусе распорядка дня. Расписание утверждается директором корпуса. Перенос занятий или изменение расписания занятий производится только с разрешения директора корпуса и оформляется документально. В период каникул занятия могут проводиться по специальному расписанию.</w:t>
      </w:r>
    </w:p>
    <w:p w:rsidR="0084357A" w:rsidRDefault="0084357A" w:rsidP="0084357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объединений в системе ДОК определяется программой педагога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программой, педагог может использовать различные формы деятельности, например семинары, практикумы, или экскурсии, концерты, выставки. Занятия могут проводиться как со всем составом группы, так и по подгруппам (по 3-5 человек) или индивидуально.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самостоятелен в выборе системы оценок, периодичности и форм аттестации кадет, посещающих объединение.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кадет в объединение ДОК осуществляется на срок, предусмотренный для освоения программы и по личному заявлению кадета или его родителей (законных представителей).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кадет осуществляется как в одновозрастных, так и в разновозрастных объединениях по интересам (учебная группа, клуб, студия, ансамбль, театр, духовой оркестр и др.). В работе объединений могут принимать участие родители кадет, без включения в списочный состав и по согласованию с педагогом.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кадет имеет право заниматься в объединениях разной направленности, и также самостоятельно, по желанию изменять направления обучения.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Посещение кадетом занятий более</w:t>
      </w:r>
      <w:proofErr w:type="gramStart"/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одного профиля рекомендуется не более двух раз в неделю.</w:t>
      </w:r>
    </w:p>
    <w:p w:rsidR="0084357A" w:rsidRPr="0084357A" w:rsidRDefault="0084357A" w:rsidP="0084357A">
      <w:pPr>
        <w:tabs>
          <w:tab w:val="left" w:pos="141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системе ДОК ведется методическая работа, направленная на совершенствование форм и методов обучения, повышения педагогического мастерства руководителей.</w:t>
      </w:r>
    </w:p>
    <w:p w:rsidR="0084357A" w:rsidRPr="002D670F" w:rsidRDefault="0084357A" w:rsidP="008435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ЗАКЛЮЧЕНИЕ </w:t>
      </w:r>
    </w:p>
    <w:p w:rsid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Положение об организации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в корпусе </w:t>
      </w: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на педагогическом совете. 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образовательной деятельности.</w:t>
      </w:r>
    </w:p>
    <w:p w:rsidR="0084357A" w:rsidRPr="0084357A" w:rsidRDefault="0084357A" w:rsidP="008435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57A" w:rsidRPr="00E70231" w:rsidRDefault="0084357A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231" w:rsidRPr="00C24BDB" w:rsidRDefault="00E70231" w:rsidP="008435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231" w:rsidRPr="00C2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5250"/>
    <w:multiLevelType w:val="multilevel"/>
    <w:tmpl w:val="8098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2C124F1"/>
    <w:multiLevelType w:val="hybridMultilevel"/>
    <w:tmpl w:val="653419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C0A5BF0"/>
    <w:multiLevelType w:val="hybridMultilevel"/>
    <w:tmpl w:val="6E02DC92"/>
    <w:lvl w:ilvl="0" w:tplc="80AE1B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67"/>
    <w:rsid w:val="00160F5C"/>
    <w:rsid w:val="0023166B"/>
    <w:rsid w:val="002D670F"/>
    <w:rsid w:val="003B4375"/>
    <w:rsid w:val="00412BAE"/>
    <w:rsid w:val="004836F3"/>
    <w:rsid w:val="00654C77"/>
    <w:rsid w:val="006623DD"/>
    <w:rsid w:val="00691906"/>
    <w:rsid w:val="007D4967"/>
    <w:rsid w:val="0084357A"/>
    <w:rsid w:val="00C24BDB"/>
    <w:rsid w:val="00E3357F"/>
    <w:rsid w:val="00E70231"/>
    <w:rsid w:val="00E84926"/>
    <w:rsid w:val="00E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26"/>
    <w:pPr>
      <w:ind w:left="720"/>
      <w:contextualSpacing/>
    </w:pPr>
  </w:style>
  <w:style w:type="paragraph" w:customStyle="1" w:styleId="headertext">
    <w:name w:val="headertext"/>
    <w:basedOn w:val="a"/>
    <w:rsid w:val="00ED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26"/>
    <w:pPr>
      <w:ind w:left="720"/>
      <w:contextualSpacing/>
    </w:pPr>
  </w:style>
  <w:style w:type="paragraph" w:customStyle="1" w:styleId="headertext">
    <w:name w:val="headertext"/>
    <w:basedOn w:val="a"/>
    <w:rsid w:val="00ED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cp:lastPrinted>2021-10-22T05:57:00Z</cp:lastPrinted>
  <dcterms:created xsi:type="dcterms:W3CDTF">2021-10-19T06:43:00Z</dcterms:created>
  <dcterms:modified xsi:type="dcterms:W3CDTF">2023-10-11T12:55:00Z</dcterms:modified>
</cp:coreProperties>
</file>