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C29" w:rsidRPr="00605C29" w:rsidRDefault="00605C29" w:rsidP="00605C29">
      <w:pPr>
        <w:shd w:val="clear" w:color="auto" w:fill="FFFFFF" w:themeFill="background1"/>
        <w:spacing w:after="0" w:line="240" w:lineRule="auto"/>
        <w:outlineLvl w:val="3"/>
        <w:rPr>
          <w:rFonts w:ascii="Times New Roman" w:eastAsia="Times New Roman" w:hAnsi="Times New Roman" w:cs="Times New Roman"/>
          <w:color w:val="0A0909"/>
          <w:sz w:val="30"/>
          <w:szCs w:val="30"/>
          <w:lang w:eastAsia="ru-RU"/>
        </w:rPr>
      </w:pPr>
      <w:r w:rsidRPr="00605C29">
        <w:rPr>
          <w:rFonts w:ascii="inherit" w:eastAsia="Times New Roman" w:hAnsi="inherit" w:cs="Times New Roman"/>
          <w:b/>
          <w:bCs/>
          <w:color w:val="0A0909"/>
          <w:sz w:val="30"/>
          <w:szCs w:val="30"/>
          <w:bdr w:val="none" w:sz="0" w:space="0" w:color="auto" w:frame="1"/>
          <w:lang w:eastAsia="ru-RU"/>
        </w:rPr>
        <w:t>Нормативное регулирование информационной безопасности несовершеннолетних</w:t>
      </w:r>
    </w:p>
    <w:p w:rsidR="00605C29" w:rsidRPr="00605C29" w:rsidRDefault="00605C29" w:rsidP="00605C29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84"/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</w:pPr>
      <w:hyperlink r:id="rId6" w:history="1">
        <w:r w:rsidRPr="00605C29">
          <w:rPr>
            <w:rFonts w:ascii="Times New Roman" w:eastAsia="Times New Roman" w:hAnsi="Times New Roman" w:cs="Times New Roman"/>
            <w:color w:val="45763C"/>
            <w:sz w:val="24"/>
            <w:szCs w:val="24"/>
            <w:u w:val="single"/>
            <w:bdr w:val="none" w:sz="0" w:space="0" w:color="auto" w:frame="1"/>
            <w:lang w:eastAsia="ru-RU"/>
          </w:rPr>
          <w:t>Федеральный закон от 29.12.2010 № 436-ФЗ «О защите детей от информации, причиняющей вред их здоровью и развитию»</w:t>
        </w:r>
      </w:hyperlink>
    </w:p>
    <w:p w:rsidR="00605C29" w:rsidRPr="00605C29" w:rsidRDefault="00605C29" w:rsidP="00605C29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84"/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</w:pPr>
      <w:hyperlink r:id="rId7" w:history="1">
        <w:r w:rsidRPr="00605C29">
          <w:rPr>
            <w:rFonts w:ascii="Times New Roman" w:eastAsia="Times New Roman" w:hAnsi="Times New Roman" w:cs="Times New Roman"/>
            <w:color w:val="45763C"/>
            <w:sz w:val="24"/>
            <w:szCs w:val="24"/>
            <w:u w:val="single"/>
            <w:bdr w:val="none" w:sz="0" w:space="0" w:color="auto" w:frame="1"/>
            <w:lang w:eastAsia="ru-RU"/>
          </w:rPr>
          <w:t>Федеральный закон от 27.07.2006 № 152-ФЗ «О персональных данных»</w:t>
        </w:r>
      </w:hyperlink>
    </w:p>
    <w:p w:rsidR="00605C29" w:rsidRPr="00605C29" w:rsidRDefault="00605C29" w:rsidP="00605C29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84"/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</w:pPr>
      <w:hyperlink r:id="rId8" w:history="1">
        <w:r w:rsidRPr="00605C29">
          <w:rPr>
            <w:rFonts w:ascii="Times New Roman" w:eastAsia="Times New Roman" w:hAnsi="Times New Roman" w:cs="Times New Roman"/>
            <w:color w:val="45763C"/>
            <w:sz w:val="24"/>
            <w:szCs w:val="24"/>
            <w:u w:val="single"/>
            <w:bdr w:val="none" w:sz="0" w:space="0" w:color="auto" w:frame="1"/>
            <w:lang w:eastAsia="ru-RU"/>
          </w:rPr>
          <w:t>Федеральный закон от 27.07.2006 № 149-ФЗ «Об информации, информационных технологиях и о защите информации»</w:t>
        </w:r>
      </w:hyperlink>
    </w:p>
    <w:p w:rsidR="00605C29" w:rsidRPr="00605C29" w:rsidRDefault="00605C29" w:rsidP="00605C29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84"/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</w:pPr>
      <w:hyperlink r:id="rId9" w:history="1">
        <w:r w:rsidRPr="00605C29">
          <w:rPr>
            <w:rFonts w:ascii="Times New Roman" w:eastAsia="Times New Roman" w:hAnsi="Times New Roman" w:cs="Times New Roman"/>
            <w:color w:val="45763C"/>
            <w:sz w:val="24"/>
            <w:szCs w:val="24"/>
            <w:u w:val="single"/>
            <w:bdr w:val="none" w:sz="0" w:space="0" w:color="auto" w:frame="1"/>
            <w:lang w:eastAsia="ru-RU"/>
          </w:rPr>
          <w:t>Указ Президента РФ от 05.12.2016 № 646 «Об утверждении Доктрины информационной безопасности Российской Федерации»</w:t>
        </w:r>
      </w:hyperlink>
    </w:p>
    <w:p w:rsidR="00605C29" w:rsidRPr="00605C29" w:rsidRDefault="00605C29" w:rsidP="00605C29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84"/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</w:pPr>
      <w:hyperlink r:id="rId10" w:history="1">
        <w:r w:rsidRPr="00605C29">
          <w:rPr>
            <w:rFonts w:ascii="Times New Roman" w:eastAsia="Times New Roman" w:hAnsi="Times New Roman" w:cs="Times New Roman"/>
            <w:color w:val="45763C"/>
            <w:sz w:val="24"/>
            <w:szCs w:val="24"/>
            <w:u w:val="single"/>
            <w:bdr w:val="none" w:sz="0" w:space="0" w:color="auto" w:frame="1"/>
            <w:lang w:eastAsia="ru-RU"/>
          </w:rPr>
          <w:t>Указ Президента РФ от 31.12.2015 № 683 «О Стратегии национальной безопасности Российской Федерации»</w:t>
        </w:r>
      </w:hyperlink>
    </w:p>
    <w:p w:rsidR="00605C29" w:rsidRPr="00605C29" w:rsidRDefault="00605C29" w:rsidP="00605C29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84"/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</w:pPr>
      <w:hyperlink r:id="rId11" w:history="1">
        <w:r w:rsidRPr="00605C29">
          <w:rPr>
            <w:rFonts w:ascii="Times New Roman" w:eastAsia="Times New Roman" w:hAnsi="Times New Roman" w:cs="Times New Roman"/>
            <w:color w:val="45763C"/>
            <w:sz w:val="24"/>
            <w:szCs w:val="24"/>
            <w:u w:val="single"/>
            <w:bdr w:val="none" w:sz="0" w:space="0" w:color="auto" w:frame="1"/>
            <w:lang w:eastAsia="ru-RU"/>
          </w:rPr>
          <w:t>Распоряжение Правительства РФ от 02.12.2015 N 2471-р “Об утверждении Концепции информационной безопасности детей”</w:t>
        </w:r>
      </w:hyperlink>
    </w:p>
    <w:p w:rsidR="00605C29" w:rsidRPr="00605C29" w:rsidRDefault="00605C29" w:rsidP="00605C29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84"/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</w:pPr>
      <w:hyperlink r:id="rId12" w:history="1">
        <w:r w:rsidRPr="00605C29">
          <w:rPr>
            <w:rFonts w:ascii="Times New Roman" w:eastAsia="Times New Roman" w:hAnsi="Times New Roman" w:cs="Times New Roman"/>
            <w:color w:val="45763C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Приказ </w:t>
        </w:r>
        <w:proofErr w:type="spellStart"/>
        <w:r w:rsidRPr="00605C29">
          <w:rPr>
            <w:rFonts w:ascii="Times New Roman" w:eastAsia="Times New Roman" w:hAnsi="Times New Roman" w:cs="Times New Roman"/>
            <w:color w:val="45763C"/>
            <w:sz w:val="24"/>
            <w:szCs w:val="24"/>
            <w:u w:val="single"/>
            <w:bdr w:val="none" w:sz="0" w:space="0" w:color="auto" w:frame="1"/>
            <w:lang w:eastAsia="ru-RU"/>
          </w:rPr>
          <w:t>Минкомсвязи</w:t>
        </w:r>
        <w:proofErr w:type="spellEnd"/>
        <w:r w:rsidRPr="00605C29">
          <w:rPr>
            <w:rFonts w:ascii="Times New Roman" w:eastAsia="Times New Roman" w:hAnsi="Times New Roman" w:cs="Times New Roman"/>
            <w:color w:val="45763C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России от 16.06.2014 № 161 «Об утверждении требований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развитию»</w:t>
        </w:r>
      </w:hyperlink>
    </w:p>
    <w:p w:rsidR="00605C29" w:rsidRPr="00605C29" w:rsidRDefault="00605C29" w:rsidP="00605C29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84"/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</w:pPr>
      <w:hyperlink r:id="rId13" w:history="1">
        <w:r w:rsidRPr="00605C29">
          <w:rPr>
            <w:rFonts w:ascii="Times New Roman" w:eastAsia="Times New Roman" w:hAnsi="Times New Roman" w:cs="Times New Roman"/>
            <w:color w:val="45763C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Письмо </w:t>
        </w:r>
        <w:proofErr w:type="spellStart"/>
        <w:r w:rsidRPr="00605C29">
          <w:rPr>
            <w:rFonts w:ascii="Times New Roman" w:eastAsia="Times New Roman" w:hAnsi="Times New Roman" w:cs="Times New Roman"/>
            <w:color w:val="45763C"/>
            <w:sz w:val="24"/>
            <w:szCs w:val="24"/>
            <w:u w:val="single"/>
            <w:bdr w:val="none" w:sz="0" w:space="0" w:color="auto" w:frame="1"/>
            <w:lang w:eastAsia="ru-RU"/>
          </w:rPr>
          <w:t>Минобрнауки</w:t>
        </w:r>
        <w:proofErr w:type="spellEnd"/>
        <w:r w:rsidRPr="00605C29">
          <w:rPr>
            <w:rFonts w:ascii="Times New Roman" w:eastAsia="Times New Roman" w:hAnsi="Times New Roman" w:cs="Times New Roman"/>
            <w:color w:val="45763C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России от 28.04.2014 № ДЛ-115/03 «О направлении методических материалов для обеспечения информационной безопасности детей при использовании ресурсов сети Интернет»</w:t>
        </w:r>
      </w:hyperlink>
    </w:p>
    <w:p w:rsidR="00605C29" w:rsidRPr="00605C29" w:rsidRDefault="00605C29" w:rsidP="00605C29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84"/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</w:pPr>
      <w:hyperlink r:id="rId14" w:history="1">
        <w:r w:rsidRPr="00605C29">
          <w:rPr>
            <w:rFonts w:ascii="Times New Roman" w:eastAsia="Times New Roman" w:hAnsi="Times New Roman" w:cs="Times New Roman"/>
            <w:color w:val="45763C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Письмо </w:t>
        </w:r>
        <w:proofErr w:type="spellStart"/>
        <w:r w:rsidRPr="00605C29">
          <w:rPr>
            <w:rFonts w:ascii="Times New Roman" w:eastAsia="Times New Roman" w:hAnsi="Times New Roman" w:cs="Times New Roman"/>
            <w:color w:val="45763C"/>
            <w:sz w:val="24"/>
            <w:szCs w:val="24"/>
            <w:u w:val="single"/>
            <w:bdr w:val="none" w:sz="0" w:space="0" w:color="auto" w:frame="1"/>
            <w:lang w:eastAsia="ru-RU"/>
          </w:rPr>
          <w:t>Минобрнауки</w:t>
        </w:r>
        <w:proofErr w:type="spellEnd"/>
        <w:r w:rsidRPr="00605C29">
          <w:rPr>
            <w:rFonts w:ascii="Times New Roman" w:eastAsia="Times New Roman" w:hAnsi="Times New Roman" w:cs="Times New Roman"/>
            <w:color w:val="45763C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России от 14.05.2018 № 08-1184 «О направлении информации» (вместе с «Методическими рекомендациями о размещении на информационных стендах, официальных интернет-сайтах и других информационных ресурсах общеобразовательных организаций и органов, осуществляющих управление в сфере образования, информации о безопасном поведении и использовании сети «Интернет»)</w:t>
        </w:r>
      </w:hyperlink>
    </w:p>
    <w:p w:rsidR="00605C29" w:rsidRPr="00605C29" w:rsidRDefault="00605C29" w:rsidP="00605C29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84"/>
        <w:rPr>
          <w:rFonts w:ascii="Times New Roman" w:eastAsia="Times New Roman" w:hAnsi="Times New Roman" w:cs="Times New Roman"/>
          <w:color w:val="182733"/>
          <w:sz w:val="24"/>
          <w:szCs w:val="24"/>
          <w:lang w:eastAsia="ru-RU"/>
        </w:rPr>
      </w:pPr>
      <w:hyperlink r:id="rId15" w:history="1">
        <w:r w:rsidRPr="00605C29">
          <w:rPr>
            <w:rFonts w:ascii="Times New Roman" w:eastAsia="Times New Roman" w:hAnsi="Times New Roman" w:cs="Times New Roman"/>
            <w:color w:val="45763C"/>
            <w:sz w:val="24"/>
            <w:szCs w:val="24"/>
            <w:u w:val="single"/>
            <w:bdr w:val="none" w:sz="0" w:space="0" w:color="auto" w:frame="1"/>
            <w:lang w:eastAsia="ru-RU"/>
          </w:rPr>
          <w:t>Методические рекомендации по реализации мер, направленных на обеспечение безопасности детей в сети «Ин</w:t>
        </w:r>
        <w:bookmarkStart w:id="0" w:name="_GoBack"/>
        <w:bookmarkEnd w:id="0"/>
        <w:r w:rsidRPr="00605C29">
          <w:rPr>
            <w:rFonts w:ascii="Times New Roman" w:eastAsia="Times New Roman" w:hAnsi="Times New Roman" w:cs="Times New Roman"/>
            <w:color w:val="45763C"/>
            <w:sz w:val="24"/>
            <w:szCs w:val="24"/>
            <w:u w:val="single"/>
            <w:bdr w:val="none" w:sz="0" w:space="0" w:color="auto" w:frame="1"/>
            <w:lang w:eastAsia="ru-RU"/>
          </w:rPr>
          <w:t>тернет» (подготовлены членом Совета Федерации Федерального Собрания Российской Федерации Л.Н. Боковой)</w:t>
        </w:r>
      </w:hyperlink>
    </w:p>
    <w:p w:rsidR="000A0A79" w:rsidRDefault="000A0A79"/>
    <w:sectPr w:rsidR="000A0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E6C1C"/>
    <w:multiLevelType w:val="multilevel"/>
    <w:tmpl w:val="7A326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6A0"/>
    <w:rsid w:val="000A0A79"/>
    <w:rsid w:val="00605C29"/>
    <w:rsid w:val="0078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1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990051?marker=7D20K3" TargetMode="External"/><Relationship Id="rId13" Type="http://schemas.openxmlformats.org/officeDocument/2006/relationships/hyperlink" Target="https://docs.cntd.ru/document/42022554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901990046" TargetMode="External"/><Relationship Id="rId12" Type="http://schemas.openxmlformats.org/officeDocument/2006/relationships/hyperlink" Target="https://digital.gov.ru/ru/documents/4446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2254151" TargetMode="External"/><Relationship Id="rId11" Type="http://schemas.openxmlformats.org/officeDocument/2006/relationships/hyperlink" Target="https://docs.cntd.ru/document/4203203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554126235" TargetMode="External"/><Relationship Id="rId10" Type="http://schemas.openxmlformats.org/officeDocument/2006/relationships/hyperlink" Target="https://docs.cntd.ru/document/42038466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420384668" TargetMode="External"/><Relationship Id="rId14" Type="http://schemas.openxmlformats.org/officeDocument/2006/relationships/hyperlink" Target="https://rulaws.ru/acts/Pismo-Minobrnauki-Rossii-ot-14.05.2018-N-08-11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3</cp:revision>
  <dcterms:created xsi:type="dcterms:W3CDTF">2023-06-19T06:47:00Z</dcterms:created>
  <dcterms:modified xsi:type="dcterms:W3CDTF">2023-06-19T06:47:00Z</dcterms:modified>
</cp:coreProperties>
</file>