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27" w:rsidRDefault="00C41483">
      <w:r>
        <w:rPr>
          <w:noProof/>
          <w:lang w:eastAsia="ru-RU"/>
        </w:rPr>
        <w:drawing>
          <wp:inline distT="0" distB="0" distL="0" distR="0">
            <wp:extent cx="9251950" cy="6546570"/>
            <wp:effectExtent l="0" t="0" r="6350" b="6985"/>
            <wp:docPr id="2" name="Рисунок 2" descr="D:\Users\Sekretar\Desktop\картинка для файла\Untitled.FR12 - 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ekretar\Desktop\картинка для файла\Untitled.FR12 - 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DD" w:rsidRPr="009205DD" w:rsidRDefault="009205DD" w:rsidP="009205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985"/>
        <w:gridCol w:w="2835"/>
        <w:gridCol w:w="1843"/>
        <w:gridCol w:w="2552"/>
      </w:tblGrid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10-ого класса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Учесть требования Устава ОО, новые требования приема в ОО (Изменения в Порядок приема граждан на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программам…, утвержденные приказом Минпросвещения от 17.01.2019 № 19)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10-го класса, в том числе заявление в выборе языка обучения и родного языка для изучения.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выбор профиля обучения для приложения в ООП среднего общего образования.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10-го класса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комплектовании 10-х классов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выпускников 9-х, 11-х классов на новый учебный год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Собрать информацию о продолжении обучения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Пополнить базы данных для проведения корпусного мониторинга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классных руководителей о поступлении выпускников 9-х, 11-х классов в ОО ВПО и СПО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распределения выпускников 9-х, 11-х классов на новый учебный год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Качество работы с педагогическими кадрами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учебной нагрузки на 2023-2024 учебный год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к преемственности и рациональному распределению нагрузки.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соответствие уровня образования записям в трудовой книжке и в тарификационном списке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комплексно-обобщающий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 педагогических работников.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книжки, документы об образовании, аттестационные листы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корпуса, 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Тарификационный список работников ОО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педагогических работников с должностными инструкциями, изменениями в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локальных актах корпуса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Проконтролировать, как педагоги знают свои должностные инструкции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должностных инструкций, локальных актов корпуса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корпуса, специалист по кадрам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Подписи работников в листах ознакомления с должностными инструкциями, тарификационным списком и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локальными актами 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Планирование аттестации работников в 2023-2024 учебном году и повышения квалификации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списки работников на аттестацию и уточнить график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персональный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работников, которые планируют повысить свою квалификационную категорию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аттестации.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работников для курсов повышения квалификации и/или профессиональной переподготовки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рабочих программ учебных предметов и курсов, рабочих программ курсов внеурочной деятельности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насколько качественно педагоги скорректировали рабочие программы на новый учебный год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учебных предметов и курсов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ВР, руководители методических объединений педагогов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 «Об утверждении ООП» 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педагогического совета «Итоги работы корпуса и задачи на 2023-2024 учебный год»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анализ работы корпуса в 2022-2023  учебном году и сформулировать задачи на новый учебный год. Заранее ознакомить педагогов с планом работы ОО на год.</w:t>
            </w:r>
          </w:p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педсовет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педсовета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корпуса, 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ВР.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Качество условий, обеспечивающих образовательную деятельность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санитарного состояния помещений корпуса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санитарно-гигиенических требований к организации образовательной деятельности и соблюдению техники безопасности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педагогов по подготовке помещений к новому учебному году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АХР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205DD" w:rsidRPr="009205DD" w:rsidTr="00EB6723">
        <w:trPr>
          <w:trHeight w:val="1966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всех работников перед началом нового учебного года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работники выполнили требования охраны труда и техники безопасности (</w:t>
            </w:r>
            <w:proofErr w:type="spell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ОТиТБ</w:t>
            </w:r>
            <w:proofErr w:type="spell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), правил безопасности (ПБ), антитеррористической защищенности объекта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корпуса, 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АХР, организатор ОБЖ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ОТиТБ</w:t>
            </w:r>
            <w:proofErr w:type="spell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ПБ, </w:t>
            </w:r>
            <w:proofErr w:type="spellStart"/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</w:t>
            </w:r>
            <w:proofErr w:type="spell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защищенности объекта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Качество организации образовательной деятельности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учебных занятий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, не приступивших к занятиям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классных руководителей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не приступивших к занятиям 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корпуса, 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ВР, классные руководители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классными руководителями, родителями, обучающимися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2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образовательных результатов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 адаптации учеников к обучению на новом уровне образования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стартовый уровень учеников 6-го класса.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готовность учеников  10 класса обучаться на новом уровне общего образования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образовательной деятельности в классах в период адаптации к новому уровню образования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корпуса, замдиректора по УВР, ВР, педагог-психолог, социальный педагог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проведении стартовых диагностических работ в 2022-2023 учебном году, справка по итогам стартовой диагностики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 преодоления трудностей учеников после стартовой диагностики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Запланировать и провести открытые уроки учителей, у которых есть наиболее успешный опыт отработки трудных заданий с учениками по итогам стартовой диагностики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образовательной деятельности в классах в период адаптации к новому уровню образования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корпуса, замдиректора по УВР, ВР, педагог-психолог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Качество ведения документации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личных дел обучающихся 6 и 10 классов 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к оформлению личных дел обучающихся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обучающихся 6 и 10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 6 и 10  классов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личных дел прибывших обучающихся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к оформлению личных дел обучающихся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дела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алфавитных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 обучающихся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Присвоить номера личных дел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учащимся 6 и 10  классов и прибывшим учащимся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Алфавитные книги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Секретарь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классных и  электронных журналов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к ведению классных журналов, правильность оформления журналов классными руководителями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журналы (после инструктажа) 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корпуса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подготовки планов работы  методических объединений (МО)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степень готовности документации методических объединений к решению поставленных задач по развитию ВСОКО с учетом новых показателей качества в национальном проекте «Образование», утвержденного Президиумом Совета при Президенте РФ по стратегическому развитию и национальным проектам протоколом от 03.09.2018 № 10, а также с учетом новых предметных концепций 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обновленных ФГОС начального и основного общего образования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 методических объединений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Сохранение здоровья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соблюдения требований СанПиН к образовательной деятельности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качество подготовки учебных кабинетов к урокам, соблюдение режима образовательной деятельности в 6 –11-х классах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СанПиН к образовательной деятельности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результатам контроля соблюдения санитарно-гигиенических требований в учебных кабинетах при организации обучения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 корпусной столовой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Охватить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 по питанию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АХР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административного совещания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Качество работы с педагогическими кадрами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рабочих программ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качество оформления записей в журналы в соответствии с рабочими программами. Проверить выполнение практических и лабораторных работ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и классные журналы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взаимодействия психолого-педагогической службы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администрацией, классными руководителями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обучающимися.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соответствие плана работы педагога-психолога плану работы корпуса на 2022-2023 учебный год.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мероприятия в плане работы педагога-психолога, которые помогут ученикам освоить ООП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педагога-психолога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зам директора по 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уровня педагогической деятельности  вновь пришедших педагогов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проблемы образовательной деятельности вновь пришедших педагогов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Предупредите-</w:t>
            </w:r>
            <w:proofErr w:type="spell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которые работают в корпусе 1-й год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назначении наставников для молодых педагогов и вновь прибывших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Качество организации образовательной деятельности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учебниками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учебников у обучающихся на 2023-2024 учебный год в соответствии с обновленным Федеральным перечнем учебников…, утвержденном приказом Минпросвещения от 21.09.2022г.  № 858 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библиотеки (учет учебного фонда)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корпуса, отчет.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корпусу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Распределить дежурства по корпусу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дежурства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«Об организации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дежурства по корпусу в 2023-2024 учебном году»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Готовность классных кабинетов и спальных отделений к  учебному году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состояние техники безопасности, готовности материальной базы, методического обеспечения, соответствия нормам СанПиН.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паспорта учебных кабинетов и</w:t>
            </w:r>
            <w:r w:rsidRPr="009205D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спальных отделений,  перспективные планы развития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кабинеты,</w:t>
            </w:r>
            <w:r w:rsidRPr="009205D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 спальные отделения: оснащение, документация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смотру кабинетов и спальных отделений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об установлении доплат за заведование кабинетами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Контроль образовательной деятельности выпускников, претендующих на аттестат с отличием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личными делами  учеников 9 -11-х классов. Определение количества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, претендующих на аттестаты с отличием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образовательная деятельность кадет соответствует требованиям приказа Минпросвещения от 17.12.2018 № 315 «О внесении изменений в Порядок заполнения, учета и выдачи аттестатов об основном общем и среднем общем образовании...»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Журналы, электронный дневник, личное дело ученика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корпуса, 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Качество образовательных результатов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проведению ВПР 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Проанализировать, как педагоги внедряют на уроках задания и критерии оценки ответов обучающихся по требованиям ВПР 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листы, разработанные с учетом трудных заданий и ошибок на ВПР.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итогам контроля 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Качество преподавания учебных предметов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 6-х классов – проверка адаптации к обучению на новом уровне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ООП основного общего образования. Проконтролировать адаптацию шестиклассников. Учесть принципы преемственности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образовательной деятельности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образовательной деятельности в 6-х классах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корпуса, 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ВР, педагог-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административного совещания.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результатах контроля процесса адаптации обучающихся к обучению на новом уровне образования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Классно-обобщающий контроль 10-х классов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адаптации к обучению на новом уровне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ООП среднего общего образования. Проконтролировать адаптацию пятиклассников. Учесть принципы преемственности в образовательной деятельности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образовательной деятельности в 10-х классах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корпуса, 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ВР, педагог-психолог, классный руководитель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результатах контроля процесса адаптации обучающихся к обучению на новом уровне образования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(школьный) этап ВсОШ по учебным предметам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Проконтролировать, как учителя ведут подготовку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этапу ВсОШ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 результаты корпусного этапа ВсОШ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итогах проведения корпусного этапа ВсОШ.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и призеров на классном часе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Объективность оценки образовательных результатов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мониторинг оценивания по предметам на основе критериев ВПР, региональных и муниципальных проверочных работ. Сопоставить текущие отметки и результаты проверочных работ разных уровней 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проверка оценочных материалов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проведения педсовета.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и рекомендации в протоколе педсовета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Качество ведения документации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электронных журналов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выполнение требований в работе с электронным журналом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журналы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 журналов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дополнительного образования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выполнение требований к ведению журналов </w:t>
            </w:r>
            <w:proofErr w:type="spell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дополнительного образования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 журналов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 курсов по выбору и внеурочной деятельности 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выполнение требований к ведению журналов курсов по выбору и внеурочной деятельности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курсов по выбору и внеурочной деятельности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 журналов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 воспитательной работы классных руководителей и офицеров - воспитателей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рекомендации по составлению планов воспитательной работы на 2023-2024 учебный год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воспитательной работы классных руководителей и офицеров - воспитателей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собеседование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Сохранение здоровья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выполнения требований ФГОС и СанПиН к образовательной деятельности в области </w:t>
            </w:r>
            <w:proofErr w:type="spell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как педагоги выполняют требования ФГОС к формированию компетенций кадет, которые помогают ученикам вести ЗОЖ.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соблюдение требований СанПиН к образовательной деятельности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и контроль педагогических технологий, контроль выполнения требований СанПиН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классные руководители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итогам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урочных и внеурочных занятий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Качество работы по подготовке к ГИА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обучающихся 9-х, 11-х классов к ГИА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предварительные списки для сдачи экзаменов по выбору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обучающихся 9-х, 11-х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9-х и 11-х классов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Предварительные списки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Пробные экзаменационные работы по русскому языку и математике в формате ГИА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знаний учеников перед ГИА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учеников 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выполнения пробных экзаменационных работ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Качество работы с педагогическими кадрами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выполнения должностных обязанностей 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готовность педагогов к аттестации на соответствие занимаемой должности, на квалификационную категорию.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работу молодых педагогов и вновь принятых учителей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педагога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необходимые для аттестации учителя или для конкурса «Педагогический дебют»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подготовки и проведения занятий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на уроках педагоги реализуют новые концепции преподавания учебных предметов (география, физическая культура, обществознание, основы безопасности жизнедеятельности), предметных областей («Технология», «Искусство»)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содержания урока на соответствие ФГОС, анализ реализации содержания, соответствующего новым предметным концепциям, анализ качества реализации современных образовательных технологий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листы.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урока педагога.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Качество образовательных результатов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обучающихся. Результативность работы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учителей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Подвести итоги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успеваемости по итогам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 во 6–11-х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 УВР</w:t>
            </w:r>
          </w:p>
        </w:tc>
        <w:tc>
          <w:tcPr>
            <w:tcW w:w="2552" w:type="dxa"/>
            <w:vMerge w:val="restart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совещание, которое проводит директор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 образовательных результатов обучающихся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риска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индивидуальную работу по предупреждению неуспеваемости и правонарушений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ВР, педагог-психолог</w:t>
            </w:r>
          </w:p>
        </w:tc>
        <w:tc>
          <w:tcPr>
            <w:tcW w:w="2552" w:type="dxa"/>
            <w:vMerge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ВПР и НИКО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мониторинг результатов за три года. Подготовить анализ условий для поддержания результатов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Проанализировать, как педагоги внедряют на уроках задания и критерии оценки ответов обучающихся по требованиям ВПР и НИКО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листы, разработанные с учетом трудных заданий и ошибок на ВПР и НИКО.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итогам контроля 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Качество преподавания учебных предметов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контроль 9-х и 11-х классов  «Работа с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имеющими низкую мотивацию учебно-познавательной деятельности»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и подвести итоги тематического контроля 9-х и11-х классов «Работа с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имеющими низкую мотивацию учебно-познавательной деятельности»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 в 9-х,11-х классах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педагог-психолог, классные руководители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 образовательных результатов обучающихся.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педагогов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подготовки и проведения занятий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Проверить, как на уроках педагоги реализуют новые концепции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преподавания учебных предметов (география, физическая культура, обществознание, основы безопасности жизнедеятельности), предметных областей («Технология», «Искусство»)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содержания урока на соответствие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ФГОС, анализ реализации содержания, соответствующего новым предметным концепциям, анализ качества реализации современных образовательных технологий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листы.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Самоанализ урока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Качество ведения документации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контрольных  тетрадей обучающихся 9-х и 11-х классов: русский язык, математика. 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требования к ведению и проверке, проверить объективность оценки.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индивидуальную работу по ликвидации пробелов в знаниях обучающихся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тетради обучающихся 9-х,11-х классов.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классные руководители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объединения с учителями-предметниками, протоколы методических объединений.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педагогов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дневников обучающихся 6–11-х классов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требования к ведению дневников обучающихся.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педагогов с родителями обучающихся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Дневники обучающихся 6–11-х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552" w:type="dxa"/>
            <w:vMerge w:val="restart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 школьной документации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электронных, классных журналов  6-11-х  классов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к ведению и проверке, объективность оценки.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журналы 6-11х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552" w:type="dxa"/>
            <w:vMerge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Качество работы по подготовке к ГИА</w:t>
            </w:r>
          </w:p>
        </w:tc>
      </w:tr>
      <w:tr w:rsidR="009205DD" w:rsidRPr="009205DD" w:rsidTr="00EB6723">
        <w:trPr>
          <w:trHeight w:val="2676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Семинар-практикум «Нормативные правовые и методические документы, регламентирующие подготовку и проведение ГИА»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педагогических работников с нормативной правовой базой ГИА.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уровень освоения методическими документами: знание КИМ, справок о результатах ГИА, об изменениях КИМ на текущий учебный год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семинара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руководители методических объединений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семинара</w:t>
            </w:r>
          </w:p>
        </w:tc>
      </w:tr>
      <w:tr w:rsidR="009205DD" w:rsidRPr="009205DD" w:rsidTr="00EB6723">
        <w:trPr>
          <w:trHeight w:val="63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Пробные экзаменационные работы в формате ГИА по выбору в 9-х, 11-х классах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уровень знаний обучающихся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9-х, 11-х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УВР, учителя-предметники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выполнения пробных экзаменационных работ.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педагогов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Качество работы с педагогическими кадрами</w:t>
            </w:r>
          </w:p>
        </w:tc>
      </w:tr>
      <w:tr w:rsidR="009205DD" w:rsidRPr="009205DD" w:rsidTr="00EB6723">
        <w:trPr>
          <w:trHeight w:val="4126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документации и качество работы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(согласно графику)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помощь в подготовке к аттестации и провести аттестацию на соответствие занимаемой должности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отчёт педагога, анализ работы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проведении аттестации на соответствие занимаемой должности.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аттестации учителя.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аттестационной комиссии, выписка из протокола, чтобы вложить в личное дело аттестованного учителя</w:t>
            </w:r>
          </w:p>
        </w:tc>
      </w:tr>
      <w:tr w:rsidR="009205DD" w:rsidRPr="009205DD" w:rsidTr="00EB6723">
        <w:trPr>
          <w:trHeight w:val="3551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подготовки и проведения занятий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на уроках педагоги реализуют новые концепции преподавания учебных предметов (география, физическая культура, обществознание, основы безопасности жизнедеятельности), предметных областей («Технология», «Искусство»)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содержания урока на соответствие ФГОС, анализ реализации содержания, соответствующего новым предметным концепциям, анализ качества реализации современных образовательных технологий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листы.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урока педагога.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Контроль образовательной деятельности выпускников, претендующих на аттестат с отличием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Пробные диагностические работы в 11-х классах в формате ГИА по русскому языку, математике и предметам по выбору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уровень качества знаний обучающихся.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среднего балла по предметам у учеников, претендующих на медаль за «Особые успехи в учении»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классно-обобщающий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пробных ЕГЭ в 11-х классах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корпуса, 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 УВР 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письменных работ и индивидуальные консультации для педагогов, учеников и из родителей (законных представителей) 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Качество образовательных результатов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уроков, успеваемость, организация досуговой деятельности обучающихся группы риска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классного руководителя с обучающимися группы риска и их родителями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классных руководителей по работе с обучающимися группы риска и их родителями, классные журналы, анкетирование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объединения по итогам проверки. Протоколы методических объединений.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учеников и их родителей (законных представителей), педагогов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 работы в 6-9-х классах по учебным предметам, в 10-х классах – по предметам по выбору. 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классного руководителя, учителей-предметников по вопросу помощи школьникам в освоении ООП по уровням обучения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выполненных работ.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 уровня образовательных результатов обучающихся и объективности оценивания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Репетиционное собеседование по русскому языку в 9-м классе 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выпускников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корпуса к собеседованию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ответы обучающихся (выполнение учениками требований к итоговому собеседованию) 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устных ответов.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итогам контроля уровня образовательных результатов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и объективности оценивания с учетом критериев оценки ответов на итоговом собеседовании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проведению ВПР и НИКО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мониторинг результатов за три года. Проанализировать, как педагоги внедряют на уроках задания и критерии оценки ответов обучающихся по требованиям ВПР и НИКО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листы, разработанные с учетом трудных заданий и ошибок на ВПР</w:t>
            </w:r>
            <w:r w:rsidRPr="009205DD">
              <w:rPr>
                <w:rFonts w:ascii="Calibri" w:eastAsia="Times New Roman" w:hAnsi="Calibri" w:cs="Times New Roman"/>
              </w:rPr>
              <w:t xml:space="preserve">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 НИКО.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итогам контроля 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Качество преподавания учебных предметов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муниципального этапа ВсОШ по учебным предметам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Выяснить результативность участия корпуса во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) этапа ВсОШ по учебным предметам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управлению образования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стенды и на сайт ОО.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призеров и победителей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 контроль 9-х классов «Подготовка выпускников к ГИА»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как проходит подготовка выпускников  корпуса к ГИА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Диагностические работы обучающихся: выполнение заданий с учетом критериев оценки на ГИА, самооценка выполненного задания с учетом критериев оценки на ГИА 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выполненных работ.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 уровня образовательных результатов обучающихся и объективности оценивания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подготовки и проведения занятий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Проверить, как на уроках педагоги реализуют новые концепции преподавания учебных предметов (география, физическая культура, обществознание, основы безопасности жизнедеятельности), предметных областей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(«Технология», «Искусство»)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содержания урока на соответствие ФГОС, анализ реализации содержания, соответствующего новым предметным концепциям, анализ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качества реализации современных образовательных технологий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листы.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урока педагога.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Качество ведения документации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проверки классных журналов  по проблеме предупреждения неуспеваемости кадет. Работа классного руководителя по предупреждению пропусков уроков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Предупредить неуспеваемость кадет.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работу классного руководителя по предупреждению пропусков уроков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итогам проверки журналов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контрольных и рабочих тетрадей обучающихся 6–7-х классов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к ведению и проверке, реализовать объективность оценки. Организовать индивидуальную работу по ликвидации пробелов в знаниях обучающихся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 рабочие тетради обучающихся 6–7-х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методических объединений педагогов</w:t>
            </w:r>
          </w:p>
        </w:tc>
        <w:tc>
          <w:tcPr>
            <w:tcW w:w="2552" w:type="dxa"/>
            <w:vMerge w:val="restart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итогам проверки.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в повестке дня методического объединения, протокол заседания методического объединения.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педагогов по итогам проверки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дневников обучающихся 8-9 -х классов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требования к ведению дневников обучающихся.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с родителями кадет, чтобы повысить качество образовательных результатов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Дневники обучающихся 8-9-х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  <w:vMerge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классного журнала 11-х классов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к ведению журнала.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индивидуальную работу по предупреждению неуспеваемости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журнал 11-х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  <w:vMerge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рабочих программ учебных предметов и курсов за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первое полугодие 2023-2024 учебного года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требования к реализации рабочих программ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учебных предметов и курсов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УВР, руководитель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Справка по итогам проверки.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в повестке дня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методического объединения, протокол заседания методического объединения.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педагогов по итогам проверки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 Сохранение здоровья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требований СанПиН к предупреждению перегрузки кадет 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корпус соблюдает требований СанПиН к предупреждению перегрузки кадет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в  6-х классах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итогам проверки.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педагогов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Качество работы по подготовке к ГИА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тренировочных работ РЦОИ в 9-х классах по русскому языку и математике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проходит подготовка к итоговой аттестации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работы РЦОИ в 9-х классах по русскому языку и математике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учителя - предметники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результатам тренировочных работ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тренировочных работ РЦОИ  в 11-х классах по русскому языку и математике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проходит подготовка к итоговой аттестации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работы РЦОИ в 11-х классах по русскому языку и математике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учителя - предметники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результатам тренировочных работ</w:t>
            </w:r>
          </w:p>
        </w:tc>
      </w:tr>
      <w:tr w:rsidR="009205DD" w:rsidRPr="009205DD" w:rsidTr="00EB6723">
        <w:trPr>
          <w:trHeight w:val="461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Качество работы с педагогическими кадрами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государственного задания в 2023 году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как выполнено государственное задание в 2023 году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государственного задания в 2023 году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корпуса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выполнения государственного задания, административное совещание, которое проводит директор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корпуса, по итогам выполнения государственного задания.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Качество исполнения должностных обязанностей </w:t>
            </w:r>
            <w:proofErr w:type="spell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аттестующимися</w:t>
            </w:r>
            <w:proofErr w:type="spell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педагогами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подготовку к аттестации и качество работы </w:t>
            </w:r>
            <w:proofErr w:type="spell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аттестации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педагогов, чтобы помочь подготовиться и пройти аттестацию на квалификационную категорию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Контроль образовательной деятельности выпускников, претендующих на аттестат с отличием</w:t>
            </w:r>
          </w:p>
        </w:tc>
      </w:tr>
      <w:tr w:rsidR="009205DD" w:rsidRPr="009205DD" w:rsidTr="00EB6723">
        <w:trPr>
          <w:trHeight w:val="3952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 журналах 10-11-х классов отметок за 1-е полугодие среднему баллу текущих отметок у обучающихся, претендующих на получение медали «За особые успехи в обучении» и аттестат особого образца</w:t>
            </w:r>
            <w:proofErr w:type="gramEnd"/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средний балл по предметам. Определить итоговые отметки.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число учеников, претендующих на получение медали за «Особые успехи в учении» и соответствие их результатов требованиям приказа Минпросвещения  «О внесении изменений в Порядок заполнения, учета и выдачи аттестатов об основном общем и среднем общем образовании...»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журнал 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 образовательных результатов выпускников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для выпускников и их родителей  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Качество образовательных результатов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обучающихся в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 (1-м полугодии)  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Подвести итоги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 (1-го полугодия).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результативность работы учителей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успеваемости по итогам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 (1-го полугодия)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в повестке дня педагогического совета.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и решение педсовета</w:t>
            </w:r>
          </w:p>
        </w:tc>
      </w:tr>
      <w:tr w:rsidR="009205DD" w:rsidRPr="009205DD" w:rsidTr="00EB6723">
        <w:trPr>
          <w:trHeight w:val="2291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со слабоуспевающими обучающимися, обучающимися, стоящими на </w:t>
            </w:r>
            <w:proofErr w:type="spell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 и в КДН и их родителями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качество внеурочных занятий, на которых присутствуют ученики группы риска.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систему работы с учениками группы риска по предупреждению неуспеваемости и правонарушений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обучающимися, обучающимися, стоящими на </w:t>
            </w:r>
            <w:proofErr w:type="spell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 и в КДН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ВР, классные руководители, социальный педагог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образовательной деятельности.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в повестке дня педагогического совета.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и решение педсовета</w:t>
            </w:r>
          </w:p>
        </w:tc>
      </w:tr>
      <w:tr w:rsidR="009205DD" w:rsidRPr="009205DD" w:rsidTr="00EB6723">
        <w:trPr>
          <w:trHeight w:val="2251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ВПР</w:t>
            </w:r>
            <w:r w:rsidRPr="009205DD">
              <w:rPr>
                <w:rFonts w:ascii="Calibri" w:eastAsia="Times New Roman" w:hAnsi="Calibri" w:cs="Times New Roman"/>
              </w:rPr>
              <w:t xml:space="preserve">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 НИКО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мониторинг результатов за три года. Подготовить анализ условий для поддержания результатов 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Проанализировать, как педагоги внедряют на уроках задания и критерии оценки ответов обучающихся по требованиям ВПР и НИКО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листы, разработанные с учетом трудных заданий и ошибок на ВПР</w:t>
            </w:r>
            <w:r w:rsidRPr="009205DD">
              <w:rPr>
                <w:rFonts w:ascii="Calibri" w:eastAsia="Times New Roman" w:hAnsi="Calibri" w:cs="Times New Roman"/>
              </w:rPr>
              <w:t xml:space="preserve">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 НИКО.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итогам контроля 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Качество преподавания учебных предметов</w:t>
            </w:r>
          </w:p>
        </w:tc>
      </w:tr>
      <w:tr w:rsidR="009205DD" w:rsidRPr="009205DD" w:rsidTr="00EB6723">
        <w:trPr>
          <w:trHeight w:val="2821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 11-х классов «Развитие информационной и коммуникативной компетенций выпускников корпуса при подготовке к ГИА»</w:t>
            </w:r>
            <w:proofErr w:type="gramEnd"/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по развитию информационной и коммуникативной компетенций выпускников корпуса при подготовке 11-классников к ГИА</w:t>
            </w:r>
            <w:proofErr w:type="gramEnd"/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классно-обобщающий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11-х классах, в том числе подготовка итоговых проектов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классный руководитель 11-х классов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образовательной деятельности.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3242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подготовки и проведения занятий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на уроках педагоги реализуют новые концепции преподавания учебных предметов (география, физическая культура, обществознание, основы безопасности жизнедеятельности), предметных областей («Технология», «Искусство»)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содержания урока на соответствие ФГОС, анализ реализации содержания, соответствующего новым предметным концепциям, анализ качества реализации современных образовательных технологий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листы.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урока педагога.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Качество ведения документации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образовательной программы корпуса (6–11-е классы) за 1-е полугодие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Установить, соответствует ли программе выполнение календарно-тематического планирования 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 для контрольных, практических и лабораторных работ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руководители методических объединений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педагогами по итогам контроля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правильность, своевременность, полноту записей в классных журналах.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объективность выставления оценок за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 (1-е полугодие)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бумажные и электронные журналы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педагогами по итогам контроля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контрольных  тетрадей обучающихся 10–11-х классов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к ведению и проверке, объективность оценки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тетради обучающихся 10–11-х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руководители методических объединений</w:t>
            </w:r>
          </w:p>
        </w:tc>
        <w:tc>
          <w:tcPr>
            <w:tcW w:w="2552" w:type="dxa"/>
            <w:vMerge w:val="restart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дневников обучающихся 11-х классов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к ведению дневников обучающихся.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Дневники обучающихся 11-х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  <w:vMerge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Сохранение здоровья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заболеваемости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1-м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полугодии.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реализации программ по социализации и </w:t>
            </w:r>
            <w:proofErr w:type="spell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Провести анализ заболеваемости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Проконтролировать, как педагоги выполняют: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 формирования экологической культуры, здорового и безопасного образа жизни в начальной корпусе.</w:t>
            </w:r>
            <w:proofErr w:type="gramEnd"/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Программу воспитания 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 в основной корпусе.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Программу воспитания 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УВР, ВР,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медсестра, учителя-предметники,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 по итогам контроля.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Качество работы по подготовке к ГИА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обучающихся 11-х классов к ГИА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выпускников корпуса к ГИА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работы кадет и педагога с критериями оценки заданий в демоверсиях КИМ по учебным предметам на уроках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классный руководитель 11-го класса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Собрание с родителями и обучающимися 9-х классов «Подготовка выпускников 9-х классов корпуса к ГИА»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качество подготовки и проведения собрания. Провести собрание 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собрания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корпуса, замдиректора по УВР, ВР, классные руководители 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Качество работы с педагогическими кадрами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методической работы педагогов 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результативность деятельности методических объединений.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результативность участия педагогов в профессиональных конкурсах в 1-м полугодии 2023-2024 учебного года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методических объединений, оценочные материалы.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Дипломы, грамоты, подтверждающие результативность участия учителей в конкурсах 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руководители методических объединений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документации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Качество условий, обеспечивающих образовательную деятельность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показателей, характеризующих общие критерии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соответствия условий образовательной деятельности в корпусе Показателям, характеризующим общие критерии оценки качества условий осуществления образовательной деятельности …, утвержденным приказом Минпросвещения от 13.03.2019 № 114 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Сайт, документация, оборудование, поведение работников, анкетирование родителей и кадет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руководители методических объединений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условий осуществления образовательной деятельности. Справка по итогам мониторинга. 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Повторный инструктаж всех работников перед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началом нового учебного полугодия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Проверить, как работники выполнили требования охраны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 и техники безопасности (</w:t>
            </w:r>
            <w:proofErr w:type="spell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ОТиТБ</w:t>
            </w:r>
            <w:proofErr w:type="spell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), правил безопасности (ПБ), антитеррористической защищенности объекта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корпуса,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АХР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Инструктаж по </w:t>
            </w:r>
            <w:proofErr w:type="spell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ОТиТБ</w:t>
            </w:r>
            <w:proofErr w:type="spell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ПБ,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антитеррористической защищенности объекта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Качество образовательных результатов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стоящими на учете в КДН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классных руководителей по предупреждению неуспеваемости кадет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по предупреждению неуспеваемости кадет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ВР, классные руководители, учителя-предметники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совета профилактики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ВПР</w:t>
            </w:r>
            <w:r w:rsidRPr="009205DD">
              <w:rPr>
                <w:rFonts w:ascii="Calibri" w:eastAsia="Times New Roman" w:hAnsi="Calibri" w:cs="Times New Roman"/>
              </w:rPr>
              <w:t xml:space="preserve">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 НИКО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мониторинг результатов за три года. Подготовить анализ условий для поддержания результатов.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Проанализировать, как педагоги внедряют на уроках задания и критерии оценки ответов обучающихся по требованиям ВПР</w:t>
            </w:r>
            <w:r w:rsidRPr="009205DD">
              <w:rPr>
                <w:rFonts w:ascii="Calibri" w:eastAsia="Times New Roman" w:hAnsi="Calibri" w:cs="Times New Roman"/>
              </w:rPr>
              <w:t xml:space="preserve">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 НИКО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листы, разработанные с учетом трудных заданий и ошибок на ВПР и НИКО.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итогам контроля 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Качество преподавания учебных предметов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 контроль 9-х классов «Формирование осознанных знаний, умений и навыков обучающихся, их контроль и организация работы по ликвидации пробелов»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работу учителей над формированием осознанных знаний, умений 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9-х классов, их контроль и организация работы по ликвидации пробелов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 в 9-х классах, проверка школьной документации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педагог-психолог, учителя-предметники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Справка по итогам контроля. 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подготовки и проведения занятий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Проверить, как на уроках педагоги реализуют новые концепции преподавания учебных предметов (география, физическая культура, обществознание, основы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жизнедеятельности), предметных областей («Технология», «Искусство»)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содержания урока на соответствие ФГОС, анализ реализации содержания, соответствующего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новым предметным концепциям, анализ качества реализации современных образовательных технологий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листы.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урока педагога.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Контроль образовательной деятельности выпускников, претендующих на аттестат с отличием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обучающихся – кандидатов на получение медали и аттестатов с отличием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соответствие оценок обучающихся в классных журналах требованиям к медалистам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персональный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Качество работы по подготовке к ГИА</w:t>
            </w:r>
          </w:p>
        </w:tc>
      </w:tr>
      <w:tr w:rsidR="009205DD" w:rsidRPr="009205DD" w:rsidTr="00EB6723">
        <w:trPr>
          <w:trHeight w:val="3100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собеседование по русскому языку в 9-х классах 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подготовку выпускников основной школы к собеседованию.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итоговое собеседование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итогового собеседования обучающихся 9-х классов 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руководитель методического объединения учителей русского языка и литературы, учителя-предметники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проведении итогового собеседования.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 по итогам.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 результатами итогового собеседования и 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Качество ведения документации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классных журналов. Контроль выполнения требований учебных программ по предметам в 6–11-х классах. Оценивание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 обучающихся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требования к ведению классных журналов и оценке знаний обучающихся 6–11-х классов.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качество оценочных материалов и объективность оценивания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 6–11-х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результатах проверки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контрольных и рабочих тетрадей обучающихся 9-х классов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к ведению и проверке.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объективность оценки. Организовать индивидуальную работу по ликвидации пробелов в знаниях обучающихся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 рабочие тетради обучающихся 9-х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классные руководители 9-х классов, руководитель методического объединения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дневников обучающихся 9-х классов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к ведению дневников обучающихся.</w:t>
            </w:r>
          </w:p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связь с родителями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Дневники обучающихся 9-х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 9-х классов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к ведению журнала, организовать индивидуальную работу по предупреждению неуспеваемости</w:t>
            </w:r>
          </w:p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 9-х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Сохранение здоровья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заболеваемости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1-м полугодии.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реализации программ по социализации и </w:t>
            </w:r>
            <w:proofErr w:type="spell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заболеваемости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как педагоги выполняют: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 формирования экологической культуры, здорового и безопасного образа жизни в начальной корпусе.</w:t>
            </w:r>
            <w:proofErr w:type="gramEnd"/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Программу воспитания 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при получении основного общего образования, включающую такие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 в основной корпусе.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Программу воспитания 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ВР, медсестра, учителя-предметники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 Качество работы по подготовке к ГИА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 родителями и обучающимися 11-х классов «Подготовка выпускников средней школы к ГИА»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качество подготовки и проведения собрания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родительского собрания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классный руководитель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Качество работы с педагогическими кадрами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выполнения решений педагогических советов и методических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анализ, как выполняются решения педагогических советов, заседаний методических объединений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решений педагогических советов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корпуса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подготовки и проведения занятий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Проверить, как на уроках педагоги реализуют новые концепции преподавания учебных предметов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(география, физическая культура, обществознание, основы безопасности жизнедеятельности), предметных областей («Технология», «Искусство»)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содержания урока на соответствие ФГОС, анализ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содержания, соответствующего новым предметным концепциям, анализ качества реализации современных образовательных технологий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листы.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урока педагога.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Качество условий, обеспечивающих образовательную деятельность</w:t>
            </w:r>
          </w:p>
        </w:tc>
      </w:tr>
      <w:tr w:rsidR="009205DD" w:rsidRPr="009205DD" w:rsidTr="00EB6723">
        <w:trPr>
          <w:trHeight w:val="266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к домашним заданиям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   7–8-х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Качество образовательных результатов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ВПР и НИКО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мониторинг результатов за три года. Подготовить анализ условий для поддержания результатов.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Проанализировать, как педагоги внедряют на уроках задания и критерии оценки ответов обучающихся по требованиям ВПР и НИКО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листы, разработанные с учетом трудных заданий и ошибок на ВПР</w:t>
            </w:r>
            <w:r w:rsidRPr="009205DD">
              <w:rPr>
                <w:rFonts w:ascii="Calibri" w:eastAsia="Times New Roman" w:hAnsi="Calibri" w:cs="Times New Roman"/>
              </w:rPr>
              <w:t xml:space="preserve">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 НИКО.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итогам контроля 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Качество преподавания учебных предметов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 контроль 8-х  классов «Формирование у обучающихся потребности в обучении и саморазвитии; раскрытие творческого потенциала ученика»</w:t>
            </w:r>
            <w:proofErr w:type="gramEnd"/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над формированием у обучающихся 8-х  классов потребности в обучении и саморазвитии; над раскрытием творческого потенциала ученика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урочных и внеурочных занятий, анкетирование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административного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руководителей, кружков над сохранностью контингента обучающихся 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учителя выполняют рабочие программы  кружков.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учителя поддерживают посещаемость кружков.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руководителей, кружков – качество проведения занятий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 ВР, учителя-предметники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Качество ведения документации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педагогов  внеурочной деятельности  с журналами учета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к ведению журналов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 внеурочной деятельности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Сохранение здоровья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заболеваемости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2-м полугодии.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реализации программ по социализации и </w:t>
            </w:r>
            <w:proofErr w:type="spell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заболеваемости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как педагоги выполняют: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 формирования экологической культуры, здорового и безопасного образа жизни в начальной корпусе.</w:t>
            </w:r>
            <w:proofErr w:type="gramEnd"/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Программу воспитания 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при получении основного общего образования, включающую такие направления, как духовно-нравственное развитие и воспитание обучающихся, их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социализация и профессиональная ориентация, формирование экологической культуры, культуры здорового и безопасного образа жизни в основной корпусе.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Программу воспитания 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ВР, медсестра, учителя-предметники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Качество работы по подготовке к ГИА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экзамены в формате ОГЭ И ЕГЭ в 9-х, 11-х классах по русскому языку, математике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предварительно знания учеников по русскому языку, математике.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учеников с процедурой проведения экзамена и оформлением бланков ответов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 результаты тренировочных экзаменов в 9-х, 11-х классах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экзамены в 9-х и 11-х классах по выбору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предварительно знания предметов по выбору.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учеников с процедурой проведения экзамена и оформлением бланков ответов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 результаты тренировочных экзаменов в 9-х и 11-х классах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собеседования с педагогами,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учениками и их родителями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Итоговая аттестация выпускников: экзамены по выбору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списки обучающихся 9, 11 классов для сдачи экзаменов по выбору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обучающихся 9-х, 11-х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учителя-предметники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Качество работы с педагогическими кадрами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формированию УМК на 2023-2024 учебный год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соответствие УМК Федеральному перечню учебников на 2023-2024 учебный год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учебников на 2023-2024 учебный год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Согласованный с учителями список учебников для подготовки приказа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по профилактике правонарушений кадет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подготовку анализа работы классных руководителей по профилактике правонарушений кадет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мониторинга правонарушений кадет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нагрузка на 2024-2025 учебный год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Распределить предварительно нагрузку на 2024-2025 учебный год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предварительной нагрузки на 2024-2025 учебный год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совещания с педагогами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Контроль образовательной деятельности выпускников, претендующих на аттестат с отличием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Пробные региональные работы в 11-х классах в формате ГИА по русскому языку, математике и предметам по выбору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уровень качества знаний обучающихся.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средний балл по предметам у учеников, претендующих на медаль за «Особые успехи в учении»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пробных ЕГЭ в 11-х классах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педагоги - предметники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пробных работ.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Качество образовательных результатов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обучающихся.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Результативность работы учителей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Подвести итоги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успеваемости по итогам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ВПР и НИКО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проведения ВПР  и НИКО по учебным предметам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организации ВПР и НИКО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проведении всероссийских проверочных работ в 2024 году.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 для повторения сложных тем на основе демоверсий ВПР и НИКО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Качество преподавания учебных предметов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 во 6–8-х, 10-х классах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учителя реализуют учебные программы.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уровень и качество обученности по учебным предметам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руководители методических объединений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Качество ведения документации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учителя с классным журналом (в печатном и электронном видах)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к работе учителя с классным журналом.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программы по итогам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 (в печатном и электронном видах)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Объективность оценивания знаний обучающихся, выполнение требований к ведению тетрадей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учителя выполняют требования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знаний обучающихся, тетради для контрольных работ, рабочие тетради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Качество ведения документации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учителя с классным журналом (в печатном и электронном видах)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к работе учителя с классным журналом.</w:t>
            </w:r>
          </w:p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программы по итогам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 (в печатном и электронном видах)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корпуса, замдиректора по УВР, 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контроля.</w:t>
            </w:r>
          </w:p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Объективность оценивания знаний обучающихся, выполнение требований к ведению тетрадей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учителя выполняют требования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знаний обучающихся, тетради для контрольных работ, рабочие тетради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Качество работы по подготовке к ГИА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экзамены в 9-х, 11-х классах по русскому языку, математике, по выбору 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предварительно у учеников знания по русскому языку, математике.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 с процедурой проведения экзамена и оформлением бланков ответов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 результаты тренировочных экзаменов в 9-х и 11-х классе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классный руководитель 9-х, 11-х классов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контроля.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административного совещания.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Собеседования с учениками и их родителями, учителями-предметниками, классными руководителями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Итоговая аттестация выпускников: экзамены по выбору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списки обучающихся 9-х, 11-х классов для сдачи экзаменов по выбору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и заявления обучающихся 9, 11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УВР, классный руководитель 9-11-х классов.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Качество работы с педагогическими кадрами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сведений об </w:t>
            </w:r>
            <w:proofErr w:type="spell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педагогах в 2023-2024 учебном году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списки на аттестацию в 2022-2023 учебном году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работников на аттестацию в 2023-2024 учебном году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Качество образовательных результатов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«О переводе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6–8,10-х классов  в следующий класс»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как осваивают ученики общеобразовательные программы в течение учебного года.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работу педагогического коллектива по предупреждению неуспеваемости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журналы, данные об аттестации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корпуса, замдиректора по УВР, 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 переводе обучающихся 6–8,10-х классов  в следующий класс»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по летней занятости обучающихся группы риска и детей из неблагополучных семей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банк данных по летней занятости обучающихся группы риска и детей из неблагополучных семей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персональный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 по летней занятости обучающихся группы риска и детей из неблагополучных семей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социальный педагог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 по летней занятости обучающихся группы риска и детей из неблагополучных семей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Административные  работы в 6–8-х, 10-х классах по русскому языку, математике и предметам по выбору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классного руководителя, учителей-предметников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ВПР 6–7-х, 10–11-х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. Сравнение за три года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мониторинг внутренней и внешней отметки по предмету 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корпуса, замдиректора по УВР, 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анализа.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32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Качество преподавания учебных предметов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 образовательных результатов во 6–9-х, 10,11 -х классах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выполнение учебных программ. Уровень и качество обученности по учебным предметам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выполнения заданий. Сравнение результатов с итогами промежуточной аттестации обучающихся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корпуса, замдиректора по УВР, ВР, руководители методических объединений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анализа результатов промежуточного контроля.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учебных сборов юношей 10-х классов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к организации и проведению учебных сборов юношей 10-х классов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материалы преподавателя-организатора основ безопасности жизнедеятельности, классные журналы 10-х классов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основ безопасности жизнедеятельности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проведении учебных сборов в 2024 году.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Качество ведения документации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Объективность оценивания знаний обучающихся, выполнение требований к ведению тетрадей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выполнение требований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знаний обучающихся, тетради для контрольных работ, рабочие тетради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корпуса, замдиректора по УВР, ВР, руководители методических объединений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учебные программы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Фронтальный,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корпуса, замдиректора по УВР, ВР, руководители методических объединений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Сохранение здоровья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возможностей социума, спортивных сооружений корпуса для формирования ЗОЖ обучающихся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взаимодействие с учреждениями социума корпуса для формирования ЗОЖ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классных руководителей 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Качество работы по подготовке к ГИА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«О допуске к ГИА обучающихся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9-х, 11-х классов, освоивших ООП  основного и среднего общего образования»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ученики освоили ООП основного и среднего общего образования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журналы, данные об аттестации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корпуса, замдиректора по УВР, 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о допуске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Качество работы с педагогическими кадрами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Педагогический совет «О переводе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6–8,10-х классов  в следующий класс»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работу педагогического коллектива по предупреждению неуспеваемости обучающихся, подготовку классных руководителей и учителей к педагогическому совету 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педагогического совета 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переводе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следующий класс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итоговых заседаний МО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результативность работы методических объединений в 2023-2024 учебном году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заседаний, анализ работы за 2022-2023 учебный год, план работы на 2023-2024 и 2024-2025 учебный год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методических объединений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участия педагогических работников и обучающихся корпуса в конкурсах различного уровня (по итогам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полугодия)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Подвести итоги участия педагогических работников и обучающихся корпуса в конкурсах различного уровня (по итогам 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полугодия)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Фронтальный,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 педагогических работников и обучающихся корпуса в конкурсах различного уровня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ВР, замдиректора 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Качество условий, обеспечивающих образовательную деятельность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пожарной безопасности в корпусе, плана проведения учебных тренировок с работниками и обучающимися корпуса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пожарной безопасности в корпусе, плана проведения учебных тренировок с работниками и обучающимися корпуса в течение 2021-2022  учебного года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тренировок, наличие предписаний надзорных органов и их исполнение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АХР, педагог-организатор основ безопасности жизнедеятельности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Качество условий, обеспечивающих образовательную деятельность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пожарной безопасности в корпусе, плана проведения учебных тренировок с работниками и обучающимися корпуса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пожарной безопасности в корпусе, плана проведения учебных тренировок с работниками и обучающимися корпуса в течение 2022-2023 учебного года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тренировок, наличие предписаний надзорных органов и их исполнение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АХР, педагог-организатор основ безопасности жизнедеятельности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совещание, которое проводит директор корпуса.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 Контроль образовательной деятельности выпускников, претендующих на аттестат с отличием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Пробные корпусные работы в 10-м классе в формате ГИА по русскому языку, математике и предметам по выбору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уровень качества знаний обучающихся. Определить средний балл по предметам у учеников, претендующих на медаль за «Особые успехи в учении»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пробных ЕГЭ в 10 классе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педагоги-предметники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пробных работ 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 в журналах 10–11-х классов отметок за 2-е полугодие  и год среднему баллу текущих отметок у обучающихся, претендующих на получение медали «За особые успехи в обучении»</w:t>
            </w:r>
            <w:proofErr w:type="gramEnd"/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средний балл по предметам. Определить итоговые отметки.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число учеников, претендующих на получение медали за «Особые успехи в учении»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журнал 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года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ведомости итоговых отметок и учет итоговых отметок обучающихся 11-х классов, претендующих на получение медали за «За особые успехи в учении» </w:t>
            </w:r>
            <w:proofErr w:type="gramEnd"/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количество учеников, претендующих на медаль «За особые успехи в учении»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Ведомость отметок за 1, 2 полугодие и год 10–11-х классов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УВР, классный руководитель 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года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</w:r>
            <w:r w:rsidRPr="0092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Качество образовательных результатов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 приеме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корпус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родителей с правилами приема детей в корпус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сайта корпуса, корпусных стендов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 педагог-психолог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в 6-й класс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Проинформировать родителей о порядке приема документов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собрания родителей будущих шестиклассников.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 корпуса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корпуса 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родительского собрания.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корпуса</w:t>
            </w:r>
          </w:p>
        </w:tc>
      </w:tr>
      <w:tr w:rsidR="009205DD" w:rsidRPr="009205DD" w:rsidTr="00EB6723">
        <w:trPr>
          <w:trHeight w:val="32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Качество преподавания учебных предметов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рабочих программ по учебным предметам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выполнение рабочих программ по учебным предметам по итогам учебного года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учителей о выполнении рабочих программ по учебным предметам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соответствие промежуточной аттестации выпускников результатам итоговой аттестации по учебным предметам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итоговой аттестации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Качество ведения документации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дела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Проконтролировать, как классные руководители оформляют личные дела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дела </w:t>
            </w:r>
            <w:proofErr w:type="gram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прием журнала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дополнительного образования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учителя выполнили рабочие программы дополнительного образования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дополнительного образования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прием журнала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журналы (в </w:t>
            </w:r>
            <w:proofErr w:type="spell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. в электронном виде)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оформление классными руководителями журналов на конец учебного года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журналы (в </w:t>
            </w:r>
            <w:proofErr w:type="spellStart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. в электронном виде)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прием журнала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Качество ведения воспитательной работы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воспитательной работы в 2023-2024 учебном году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анализ воспитательной работы в 2023-2024 учебном году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в План работы корпуса на 2023-2024 учебный год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воспитательной работы в 2023-2024 учебном году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Качество работы по подготовке к ГИА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итоговой аттестации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требования нормативных документов к организации и проведению итоговой аттестации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экзаменов.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в конфликтную комиссию корпуса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вопросам обращения в конфликтную комиссию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Качество работы с педагогическими кадрами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анализа работы корпуса в 2023-2024 учебном году и плана работы на 2024-2025 учебный год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анализ работы корпуса и плана работы на 2023-2024 учебный год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корпуса и план работы на 2023-2024 учебный год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корпуса за 2023-2024 учебный год и план работы на 2024-2025  учебный год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государственного задания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анализ выполнения государственного задания по итогам 1-го полугодия 2024 года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корпуса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августовского педсовета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Качество условий, обеспечивающих образовательную деятельность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корпуса к новому учебному году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план мероприятий по подготовке корпуса к приемке к новому учебному году 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мероприятий по подготовке корпуса к приемке к новому учебному году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АХР, директор корпуса, родительские комитеты классов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мероприятий по подготовке корпуса к приемке корпуса  </w:t>
            </w:r>
          </w:p>
        </w:tc>
      </w:tr>
      <w:tr w:rsidR="009205DD" w:rsidRPr="009205DD" w:rsidTr="00EB6723">
        <w:trPr>
          <w:trHeight w:val="184"/>
        </w:trPr>
        <w:tc>
          <w:tcPr>
            <w:tcW w:w="16019" w:type="dxa"/>
            <w:gridSpan w:val="6"/>
          </w:tcPr>
          <w:p w:rsidR="009205DD" w:rsidRPr="009205DD" w:rsidRDefault="009205DD" w:rsidP="0092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Контроль образовательной деятельности выпускников, претендующих на аттестат с отличием</w:t>
            </w:r>
          </w:p>
        </w:tc>
      </w:tr>
      <w:tr w:rsidR="009205DD" w:rsidRPr="009205DD" w:rsidTr="00EB6723">
        <w:trPr>
          <w:trHeight w:val="184"/>
        </w:trPr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ЕГЭ выпускников, претендующих на получение медали «За особые успехи в учении»</w:t>
            </w:r>
          </w:p>
        </w:tc>
        <w:tc>
          <w:tcPr>
            <w:tcW w:w="3969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средний балл ЕГЭ с итоговыми отметками</w:t>
            </w:r>
          </w:p>
        </w:tc>
        <w:tc>
          <w:tcPr>
            <w:tcW w:w="198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ЕГЭ</w:t>
            </w:r>
          </w:p>
        </w:tc>
        <w:tc>
          <w:tcPr>
            <w:tcW w:w="1843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педагоги-предметники</w:t>
            </w:r>
          </w:p>
        </w:tc>
        <w:tc>
          <w:tcPr>
            <w:tcW w:w="2552" w:type="dxa"/>
          </w:tcPr>
          <w:p w:rsidR="009205DD" w:rsidRPr="009205DD" w:rsidRDefault="009205DD" w:rsidP="0092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AB013B" w:rsidRDefault="00AB013B"/>
    <w:sectPr w:rsidR="00AB013B" w:rsidSect="00C414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67" w:rsidRDefault="00877E67" w:rsidP="00C41483">
      <w:pPr>
        <w:spacing w:after="0" w:line="240" w:lineRule="auto"/>
      </w:pPr>
      <w:r>
        <w:separator/>
      </w:r>
    </w:p>
  </w:endnote>
  <w:endnote w:type="continuationSeparator" w:id="0">
    <w:p w:rsidR="00877E67" w:rsidRDefault="00877E67" w:rsidP="00C4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67" w:rsidRDefault="00877E67" w:rsidP="00C41483">
      <w:pPr>
        <w:spacing w:after="0" w:line="240" w:lineRule="auto"/>
      </w:pPr>
      <w:r>
        <w:separator/>
      </w:r>
    </w:p>
  </w:footnote>
  <w:footnote w:type="continuationSeparator" w:id="0">
    <w:p w:rsidR="00877E67" w:rsidRDefault="00877E67" w:rsidP="00C4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BA0"/>
    <w:multiLevelType w:val="hybridMultilevel"/>
    <w:tmpl w:val="AAD07E46"/>
    <w:lvl w:ilvl="0" w:tplc="88C2DA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2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4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B10B61"/>
    <w:multiLevelType w:val="multilevel"/>
    <w:tmpl w:val="80AE0C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91F7690"/>
    <w:multiLevelType w:val="multilevel"/>
    <w:tmpl w:val="9B8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8">
    <w:nsid w:val="1EB52AEE"/>
    <w:multiLevelType w:val="hybridMultilevel"/>
    <w:tmpl w:val="362ECA0A"/>
    <w:lvl w:ilvl="0" w:tplc="B40E0DB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12">
    <w:nsid w:val="2D2E6879"/>
    <w:multiLevelType w:val="hybridMultilevel"/>
    <w:tmpl w:val="E1F65D7A"/>
    <w:lvl w:ilvl="0" w:tplc="6770B8A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3A51BC"/>
    <w:multiLevelType w:val="multilevel"/>
    <w:tmpl w:val="D866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16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17">
    <w:nsid w:val="3A4B062C"/>
    <w:multiLevelType w:val="multilevel"/>
    <w:tmpl w:val="D7F8D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AEB0BCE"/>
    <w:multiLevelType w:val="hybridMultilevel"/>
    <w:tmpl w:val="E8BE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20">
    <w:nsid w:val="45F041E8"/>
    <w:multiLevelType w:val="multilevel"/>
    <w:tmpl w:val="A50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C81F2B"/>
    <w:multiLevelType w:val="multilevel"/>
    <w:tmpl w:val="DBD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23">
    <w:nsid w:val="4F6A5FD0"/>
    <w:multiLevelType w:val="multilevel"/>
    <w:tmpl w:val="CF9C2A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2851191"/>
    <w:multiLevelType w:val="multilevel"/>
    <w:tmpl w:val="25F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2926757"/>
    <w:multiLevelType w:val="hybridMultilevel"/>
    <w:tmpl w:val="3B1272B8"/>
    <w:lvl w:ilvl="0" w:tplc="0BCCD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27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28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53750D"/>
    <w:multiLevelType w:val="hybridMultilevel"/>
    <w:tmpl w:val="7834C2E4"/>
    <w:lvl w:ilvl="0" w:tplc="4BC63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60A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AFE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EC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20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C15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CA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C77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A57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325E4"/>
    <w:multiLevelType w:val="multilevel"/>
    <w:tmpl w:val="B4163F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21431F3"/>
    <w:multiLevelType w:val="multilevel"/>
    <w:tmpl w:val="E7C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72555"/>
    <w:multiLevelType w:val="hybridMultilevel"/>
    <w:tmpl w:val="C5B0ADE8"/>
    <w:lvl w:ilvl="0" w:tplc="25EE6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85C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6DD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69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36CA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D439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879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EF5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A4C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EB2DAB"/>
    <w:multiLevelType w:val="hybridMultilevel"/>
    <w:tmpl w:val="3A28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282A50"/>
    <w:multiLevelType w:val="hybridMultilevel"/>
    <w:tmpl w:val="CE74E268"/>
    <w:lvl w:ilvl="0" w:tplc="6596C1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4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  <w:rPr>
        <w:rFonts w:cs="Times New Roman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8"/>
  </w:num>
  <w:num w:numId="4">
    <w:abstractNumId w:val="12"/>
  </w:num>
  <w:num w:numId="5">
    <w:abstractNumId w:val="34"/>
  </w:num>
  <w:num w:numId="6">
    <w:abstractNumId w:val="14"/>
  </w:num>
  <w:num w:numId="7">
    <w:abstractNumId w:val="33"/>
  </w:num>
  <w:num w:numId="8">
    <w:abstractNumId w:val="29"/>
  </w:num>
  <w:num w:numId="9">
    <w:abstractNumId w:val="28"/>
  </w:num>
  <w:num w:numId="10">
    <w:abstractNumId w:val="18"/>
  </w:num>
  <w:num w:numId="11">
    <w:abstractNumId w:val="4"/>
  </w:num>
  <w:num w:numId="12">
    <w:abstractNumId w:val="9"/>
  </w:num>
  <w:num w:numId="13">
    <w:abstractNumId w:val="2"/>
  </w:num>
  <w:num w:numId="14">
    <w:abstractNumId w:val="36"/>
  </w:num>
  <w:num w:numId="15">
    <w:abstractNumId w:val="20"/>
  </w:num>
  <w:num w:numId="16">
    <w:abstractNumId w:val="6"/>
  </w:num>
  <w:num w:numId="17">
    <w:abstractNumId w:val="32"/>
  </w:num>
  <w:num w:numId="18">
    <w:abstractNumId w:val="21"/>
  </w:num>
  <w:num w:numId="19">
    <w:abstractNumId w:val="11"/>
  </w:num>
  <w:num w:numId="20">
    <w:abstractNumId w:val="1"/>
  </w:num>
  <w:num w:numId="21">
    <w:abstractNumId w:val="10"/>
  </w:num>
  <w:num w:numId="22">
    <w:abstractNumId w:val="26"/>
  </w:num>
  <w:num w:numId="23">
    <w:abstractNumId w:val="15"/>
  </w:num>
  <w:num w:numId="24">
    <w:abstractNumId w:val="22"/>
  </w:num>
  <w:num w:numId="25">
    <w:abstractNumId w:val="19"/>
  </w:num>
  <w:num w:numId="26">
    <w:abstractNumId w:val="7"/>
  </w:num>
  <w:num w:numId="27">
    <w:abstractNumId w:val="16"/>
  </w:num>
  <w:num w:numId="28">
    <w:abstractNumId w:val="3"/>
  </w:num>
  <w:num w:numId="29">
    <w:abstractNumId w:val="27"/>
  </w:num>
  <w:num w:numId="30">
    <w:abstractNumId w:val="24"/>
  </w:num>
  <w:num w:numId="31">
    <w:abstractNumId w:val="13"/>
  </w:num>
  <w:num w:numId="32">
    <w:abstractNumId w:val="30"/>
  </w:num>
  <w:num w:numId="33">
    <w:abstractNumId w:val="5"/>
  </w:num>
  <w:num w:numId="34">
    <w:abstractNumId w:val="23"/>
  </w:num>
  <w:num w:numId="35">
    <w:abstractNumId w:val="17"/>
  </w:num>
  <w:num w:numId="36">
    <w:abstractNumId w:val="3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E0"/>
    <w:rsid w:val="00382327"/>
    <w:rsid w:val="00877E67"/>
    <w:rsid w:val="009205DD"/>
    <w:rsid w:val="009A47E0"/>
    <w:rsid w:val="00AB013B"/>
    <w:rsid w:val="00C4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5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205D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205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9205DD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5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05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205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205D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05DD"/>
  </w:style>
  <w:style w:type="paragraph" w:styleId="a3">
    <w:name w:val="List Paragraph"/>
    <w:basedOn w:val="a"/>
    <w:uiPriority w:val="34"/>
    <w:qFormat/>
    <w:rsid w:val="00920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205DD"/>
    <w:pPr>
      <w:spacing w:after="0" w:line="240" w:lineRule="auto"/>
    </w:pPr>
  </w:style>
  <w:style w:type="paragraph" w:styleId="a7">
    <w:name w:val="Balloon Text"/>
    <w:basedOn w:val="a"/>
    <w:link w:val="a8"/>
    <w:uiPriority w:val="99"/>
    <w:unhideWhenUsed/>
    <w:rsid w:val="009205DD"/>
    <w:pPr>
      <w:widowControl w:val="0"/>
      <w:autoSpaceDE w:val="0"/>
      <w:autoSpaceDN w:val="0"/>
      <w:adjustRightInd w:val="0"/>
      <w:spacing w:after="0" w:line="240" w:lineRule="auto"/>
      <w:ind w:left="480" w:hanging="18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05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rsid w:val="009205DD"/>
  </w:style>
  <w:style w:type="character" w:customStyle="1" w:styleId="name">
    <w:name w:val="name"/>
    <w:basedOn w:val="a0"/>
    <w:rsid w:val="009205DD"/>
    <w:rPr>
      <w:rFonts w:cs="Times New Roman"/>
    </w:rPr>
  </w:style>
  <w:style w:type="character" w:customStyle="1" w:styleId="c21">
    <w:name w:val="c21"/>
    <w:basedOn w:val="a0"/>
    <w:rsid w:val="009205DD"/>
    <w:rPr>
      <w:rFonts w:cs="Times New Roman"/>
    </w:rPr>
  </w:style>
  <w:style w:type="paragraph" w:customStyle="1" w:styleId="c10">
    <w:name w:val="c10"/>
    <w:basedOn w:val="a"/>
    <w:rsid w:val="0092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205D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205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205DD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205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205DD"/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uiPriority w:val="99"/>
    <w:rsid w:val="009205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20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сноски1"/>
    <w:basedOn w:val="a"/>
    <w:next w:val="af"/>
    <w:link w:val="af0"/>
    <w:uiPriority w:val="99"/>
    <w:rsid w:val="009205DD"/>
    <w:pPr>
      <w:spacing w:after="0" w:line="240" w:lineRule="auto"/>
    </w:pPr>
    <w:rPr>
      <w:rFonts w:eastAsia="Times New Roman" w:cs="Times New Roman"/>
      <w:lang w:val="en-US"/>
    </w:rPr>
  </w:style>
  <w:style w:type="character" w:customStyle="1" w:styleId="af0">
    <w:name w:val="Текст сноски Знак"/>
    <w:basedOn w:val="a0"/>
    <w:link w:val="13"/>
    <w:uiPriority w:val="99"/>
    <w:rsid w:val="009205DD"/>
    <w:rPr>
      <w:rFonts w:eastAsia="Times New Roman" w:cs="Times New Roman"/>
      <w:lang w:val="en-US"/>
    </w:rPr>
  </w:style>
  <w:style w:type="paragraph" w:styleId="af1">
    <w:name w:val="Body Text Indent"/>
    <w:basedOn w:val="a"/>
    <w:link w:val="af2"/>
    <w:uiPriority w:val="99"/>
    <w:rsid w:val="009205DD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205D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9205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20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9205DD"/>
    <w:rPr>
      <w:rFonts w:cs="Times New Roman"/>
    </w:rPr>
  </w:style>
  <w:style w:type="paragraph" w:styleId="af4">
    <w:name w:val="Normal (Web)"/>
    <w:basedOn w:val="a"/>
    <w:uiPriority w:val="99"/>
    <w:unhideWhenUsed/>
    <w:rsid w:val="0092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5DD"/>
    <w:rPr>
      <w:rFonts w:cs="Times New Roman"/>
    </w:rPr>
  </w:style>
  <w:style w:type="character" w:styleId="af5">
    <w:name w:val="Emphasis"/>
    <w:basedOn w:val="a0"/>
    <w:uiPriority w:val="20"/>
    <w:qFormat/>
    <w:rsid w:val="009205DD"/>
    <w:rPr>
      <w:rFonts w:cs="Times New Roman"/>
      <w:i/>
      <w:iCs/>
    </w:rPr>
  </w:style>
  <w:style w:type="paragraph" w:customStyle="1" w:styleId="17PRIL-tabl-txt">
    <w:name w:val="17PRIL-tabl-txt"/>
    <w:basedOn w:val="a"/>
    <w:uiPriority w:val="99"/>
    <w:rsid w:val="009205DD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9205DD"/>
    <w:rPr>
      <w:b/>
    </w:rPr>
  </w:style>
  <w:style w:type="numbering" w:customStyle="1" w:styleId="110">
    <w:name w:val="Нет списка11"/>
    <w:next w:val="a2"/>
    <w:uiPriority w:val="99"/>
    <w:semiHidden/>
    <w:unhideWhenUsed/>
    <w:rsid w:val="009205DD"/>
  </w:style>
  <w:style w:type="table" w:customStyle="1" w:styleId="21">
    <w:name w:val="Сетка таблицы2"/>
    <w:basedOn w:val="a1"/>
    <w:next w:val="a4"/>
    <w:uiPriority w:val="59"/>
    <w:rsid w:val="009205D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9205D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14"/>
    <w:uiPriority w:val="99"/>
    <w:semiHidden/>
    <w:unhideWhenUsed/>
    <w:rsid w:val="009205DD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"/>
    <w:uiPriority w:val="99"/>
    <w:semiHidden/>
    <w:rsid w:val="009205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5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205D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205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9205DD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5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05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205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205D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05DD"/>
  </w:style>
  <w:style w:type="paragraph" w:styleId="a3">
    <w:name w:val="List Paragraph"/>
    <w:basedOn w:val="a"/>
    <w:uiPriority w:val="34"/>
    <w:qFormat/>
    <w:rsid w:val="00920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205DD"/>
    <w:pPr>
      <w:spacing w:after="0" w:line="240" w:lineRule="auto"/>
    </w:pPr>
  </w:style>
  <w:style w:type="paragraph" w:styleId="a7">
    <w:name w:val="Balloon Text"/>
    <w:basedOn w:val="a"/>
    <w:link w:val="a8"/>
    <w:uiPriority w:val="99"/>
    <w:unhideWhenUsed/>
    <w:rsid w:val="009205DD"/>
    <w:pPr>
      <w:widowControl w:val="0"/>
      <w:autoSpaceDE w:val="0"/>
      <w:autoSpaceDN w:val="0"/>
      <w:adjustRightInd w:val="0"/>
      <w:spacing w:after="0" w:line="240" w:lineRule="auto"/>
      <w:ind w:left="480" w:hanging="18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05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rsid w:val="009205DD"/>
  </w:style>
  <w:style w:type="character" w:customStyle="1" w:styleId="name">
    <w:name w:val="name"/>
    <w:basedOn w:val="a0"/>
    <w:rsid w:val="009205DD"/>
    <w:rPr>
      <w:rFonts w:cs="Times New Roman"/>
    </w:rPr>
  </w:style>
  <w:style w:type="character" w:customStyle="1" w:styleId="c21">
    <w:name w:val="c21"/>
    <w:basedOn w:val="a0"/>
    <w:rsid w:val="009205DD"/>
    <w:rPr>
      <w:rFonts w:cs="Times New Roman"/>
    </w:rPr>
  </w:style>
  <w:style w:type="paragraph" w:customStyle="1" w:styleId="c10">
    <w:name w:val="c10"/>
    <w:basedOn w:val="a"/>
    <w:rsid w:val="0092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205D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205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205DD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205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205DD"/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uiPriority w:val="99"/>
    <w:rsid w:val="009205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20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сноски1"/>
    <w:basedOn w:val="a"/>
    <w:next w:val="af"/>
    <w:link w:val="af0"/>
    <w:uiPriority w:val="99"/>
    <w:rsid w:val="009205DD"/>
    <w:pPr>
      <w:spacing w:after="0" w:line="240" w:lineRule="auto"/>
    </w:pPr>
    <w:rPr>
      <w:rFonts w:eastAsia="Times New Roman" w:cs="Times New Roman"/>
      <w:lang w:val="en-US"/>
    </w:rPr>
  </w:style>
  <w:style w:type="character" w:customStyle="1" w:styleId="af0">
    <w:name w:val="Текст сноски Знак"/>
    <w:basedOn w:val="a0"/>
    <w:link w:val="13"/>
    <w:uiPriority w:val="99"/>
    <w:rsid w:val="009205DD"/>
    <w:rPr>
      <w:rFonts w:eastAsia="Times New Roman" w:cs="Times New Roman"/>
      <w:lang w:val="en-US"/>
    </w:rPr>
  </w:style>
  <w:style w:type="paragraph" w:styleId="af1">
    <w:name w:val="Body Text Indent"/>
    <w:basedOn w:val="a"/>
    <w:link w:val="af2"/>
    <w:uiPriority w:val="99"/>
    <w:rsid w:val="009205DD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205D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9205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20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9205DD"/>
    <w:rPr>
      <w:rFonts w:cs="Times New Roman"/>
    </w:rPr>
  </w:style>
  <w:style w:type="paragraph" w:styleId="af4">
    <w:name w:val="Normal (Web)"/>
    <w:basedOn w:val="a"/>
    <w:uiPriority w:val="99"/>
    <w:unhideWhenUsed/>
    <w:rsid w:val="0092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5DD"/>
    <w:rPr>
      <w:rFonts w:cs="Times New Roman"/>
    </w:rPr>
  </w:style>
  <w:style w:type="character" w:styleId="af5">
    <w:name w:val="Emphasis"/>
    <w:basedOn w:val="a0"/>
    <w:uiPriority w:val="20"/>
    <w:qFormat/>
    <w:rsid w:val="009205DD"/>
    <w:rPr>
      <w:rFonts w:cs="Times New Roman"/>
      <w:i/>
      <w:iCs/>
    </w:rPr>
  </w:style>
  <w:style w:type="paragraph" w:customStyle="1" w:styleId="17PRIL-tabl-txt">
    <w:name w:val="17PRIL-tabl-txt"/>
    <w:basedOn w:val="a"/>
    <w:uiPriority w:val="99"/>
    <w:rsid w:val="009205DD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9205DD"/>
    <w:rPr>
      <w:b/>
    </w:rPr>
  </w:style>
  <w:style w:type="numbering" w:customStyle="1" w:styleId="110">
    <w:name w:val="Нет списка11"/>
    <w:next w:val="a2"/>
    <w:uiPriority w:val="99"/>
    <w:semiHidden/>
    <w:unhideWhenUsed/>
    <w:rsid w:val="009205DD"/>
  </w:style>
  <w:style w:type="table" w:customStyle="1" w:styleId="21">
    <w:name w:val="Сетка таблицы2"/>
    <w:basedOn w:val="a1"/>
    <w:next w:val="a4"/>
    <w:uiPriority w:val="59"/>
    <w:rsid w:val="009205D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9205D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14"/>
    <w:uiPriority w:val="99"/>
    <w:semiHidden/>
    <w:unhideWhenUsed/>
    <w:rsid w:val="009205DD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"/>
    <w:uiPriority w:val="99"/>
    <w:semiHidden/>
    <w:rsid w:val="009205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9843</Words>
  <Characters>56111</Characters>
  <Application>Microsoft Office Word</Application>
  <DocSecurity>0</DocSecurity>
  <Lines>467</Lines>
  <Paragraphs>131</Paragraphs>
  <ScaleCrop>false</ScaleCrop>
  <Company/>
  <LinksUpToDate>false</LinksUpToDate>
  <CharactersWithSpaces>65823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Sekretar</cp:lastModifiedBy>
  <cp:revision>5</cp:revision>
  <dcterms:created xsi:type="dcterms:W3CDTF">2023-09-06T11:28:00Z</dcterms:created>
  <dcterms:modified xsi:type="dcterms:W3CDTF">2023-09-20T11:31:00Z</dcterms:modified>
</cp:coreProperties>
</file>