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853038" w:rsidRPr="00853038" w:rsidTr="00F673FC">
        <w:tc>
          <w:tcPr>
            <w:tcW w:w="4786" w:type="dxa"/>
            <w:hideMark/>
          </w:tcPr>
          <w:p w:rsidR="00853038" w:rsidRPr="00853038" w:rsidRDefault="00853038" w:rsidP="00853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педагогического совета ГБОУ РО «Орловский казачий кадетский корпус»</w:t>
            </w:r>
          </w:p>
          <w:p w:rsidR="00853038" w:rsidRPr="00853038" w:rsidRDefault="00853038" w:rsidP="00853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  от                     </w:t>
            </w:r>
            <w:proofErr w:type="gramStart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853038" w:rsidRPr="00853038" w:rsidRDefault="00853038" w:rsidP="008530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53038" w:rsidRPr="00853038" w:rsidRDefault="00853038" w:rsidP="008530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РО «Орловский казачий кадетский корпус» </w:t>
            </w:r>
          </w:p>
          <w:p w:rsidR="00853038" w:rsidRPr="00853038" w:rsidRDefault="00853038" w:rsidP="008530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________________И.В. Волков </w:t>
            </w:r>
          </w:p>
          <w:p w:rsidR="00853038" w:rsidRPr="00853038" w:rsidRDefault="00853038" w:rsidP="008530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   от  ____________ </w:t>
            </w:r>
            <w:proofErr w:type="gramStart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038" w:rsidRPr="00853038" w:rsidTr="00F673FC">
        <w:tc>
          <w:tcPr>
            <w:tcW w:w="4786" w:type="dxa"/>
          </w:tcPr>
          <w:p w:rsidR="00853038" w:rsidRPr="00853038" w:rsidRDefault="00853038" w:rsidP="008530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038" w:rsidRPr="00853038" w:rsidRDefault="00853038" w:rsidP="008530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38" w:rsidRPr="00853038" w:rsidTr="00F673FC">
        <w:tc>
          <w:tcPr>
            <w:tcW w:w="4786" w:type="dxa"/>
            <w:hideMark/>
          </w:tcPr>
          <w:p w:rsidR="00853038" w:rsidRPr="00853038" w:rsidRDefault="00853038" w:rsidP="008530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853038" w:rsidRPr="00853038" w:rsidRDefault="00853038" w:rsidP="008530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53038" w:rsidRPr="00853038" w:rsidRDefault="00853038" w:rsidP="008530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от                 </w:t>
            </w:r>
            <w:proofErr w:type="gramStart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hideMark/>
          </w:tcPr>
          <w:p w:rsidR="00853038" w:rsidRPr="00853038" w:rsidRDefault="00853038" w:rsidP="008530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853038" w:rsidRPr="00853038" w:rsidRDefault="00853038" w:rsidP="008530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853038" w:rsidRPr="00853038" w:rsidRDefault="00853038" w:rsidP="0085303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от               </w:t>
            </w:r>
            <w:proofErr w:type="gramStart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3F5A" w:rsidRDefault="004A3F5A"/>
    <w:p w:rsidR="00853038" w:rsidRDefault="00853038"/>
    <w:p w:rsidR="00853038" w:rsidRPr="00413B57" w:rsidRDefault="00853038" w:rsidP="0085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13B57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853038" w:rsidRPr="00413B57" w:rsidRDefault="00853038" w:rsidP="0085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5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</w:t>
      </w:r>
      <w:r w:rsidRPr="0041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профилактике и предупреждению детского травматизма и расследованию несчастных случаев с </w:t>
      </w:r>
      <w:proofErr w:type="gramStart"/>
      <w:r w:rsidRPr="0041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41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ГБОУ РО «Орловский казачий кадетский корпус»</w:t>
      </w:r>
    </w:p>
    <w:p w:rsidR="00771712" w:rsidRDefault="00771712" w:rsidP="00771712">
      <w:pPr>
        <w:pStyle w:val="10"/>
        <w:numPr>
          <w:ilvl w:val="0"/>
          <w:numId w:val="1"/>
        </w:numPr>
        <w:shd w:val="clear" w:color="auto" w:fill="auto"/>
        <w:tabs>
          <w:tab w:val="left" w:pos="4360"/>
        </w:tabs>
        <w:spacing w:before="0"/>
        <w:ind w:left="3640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771712" w:rsidRDefault="00771712" w:rsidP="00771712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ind w:right="141"/>
      </w:pPr>
      <w:proofErr w:type="gramStart"/>
      <w:r>
        <w:rPr>
          <w:color w:val="000000"/>
          <w:lang w:eastAsia="ru-RU" w:bidi="ru-RU"/>
        </w:rPr>
        <w:t>Настоящее Положение о комиссии по профилактике детского</w:t>
      </w:r>
      <w:r>
        <w:rPr>
          <w:color w:val="000000"/>
          <w:lang w:eastAsia="ru-RU" w:bidi="ru-RU"/>
        </w:rPr>
        <w:br/>
        <w:t>травматизма и расследованию несчастных случаев с обучающимися и</w:t>
      </w:r>
      <w:r>
        <w:rPr>
          <w:color w:val="000000"/>
          <w:lang w:eastAsia="ru-RU" w:bidi="ru-RU"/>
        </w:rPr>
        <w:br/>
        <w:t xml:space="preserve">воспитанниками </w:t>
      </w:r>
      <w:r w:rsidR="00413B57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БОУ РО «ОККК» (далее - корпус) разработано в</w:t>
      </w:r>
      <w:r>
        <w:rPr>
          <w:color w:val="000000"/>
          <w:lang w:eastAsia="ru-RU" w:bidi="ru-RU"/>
        </w:rPr>
        <w:br/>
        <w:t>соответствии с Конституцией Российской Федерации, Основами</w:t>
      </w:r>
      <w:r>
        <w:rPr>
          <w:color w:val="000000"/>
          <w:lang w:eastAsia="ru-RU" w:bidi="ru-RU"/>
        </w:rPr>
        <w:br/>
        <w:t>законодательства Российской Федерации об охране труда, постановления правительства РФ и Минтруда России, государственной системой стандартов безопасности труда, строительные и санитарные нормативы, а также нормативные и правовые акты по охране груда, приказы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 xml:space="preserve">распоряжения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РФ и </w:t>
      </w:r>
      <w:r w:rsidRPr="00771712">
        <w:rPr>
          <w:color w:val="000000"/>
          <w:lang w:eastAsia="ru-RU" w:bidi="ru-RU"/>
        </w:rPr>
        <w:t>Приказа  министерства образования и науки Российской Федерации от 27.6.2017г.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в соответствии с Федеральным законом от 29.12.2012  №273-ФЗ «Об образовании в Российской Федерации»</w:t>
      </w:r>
      <w:r>
        <w:rPr>
          <w:color w:val="000000"/>
          <w:lang w:eastAsia="ru-RU" w:bidi="ru-RU"/>
        </w:rPr>
        <w:t>.</w:t>
      </w:r>
      <w:proofErr w:type="gramEnd"/>
    </w:p>
    <w:p w:rsidR="00771712" w:rsidRDefault="00771712" w:rsidP="00771712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ind w:right="141"/>
      </w:pPr>
      <w:r>
        <w:rPr>
          <w:color w:val="000000"/>
          <w:lang w:eastAsia="ru-RU" w:bidi="ru-RU"/>
        </w:rPr>
        <w:t>Комиссия создается с целью проведения постоянной,</w:t>
      </w:r>
      <w:r>
        <w:rPr>
          <w:color w:val="000000"/>
          <w:lang w:eastAsia="ru-RU" w:bidi="ru-RU"/>
        </w:rPr>
        <w:br/>
        <w:t>целенаправленной работы по предупреждению детского травматизма с</w:t>
      </w:r>
      <w:r>
        <w:rPr>
          <w:color w:val="000000"/>
          <w:lang w:eastAsia="ru-RU" w:bidi="ru-RU"/>
        </w:rPr>
        <w:br/>
        <w:t>целью своевременного расследования несчастных случаев с обучающимися и воспитанниками корпуса.</w:t>
      </w:r>
    </w:p>
    <w:p w:rsidR="00771712" w:rsidRDefault="00771712" w:rsidP="00771712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ind w:right="141"/>
      </w:pPr>
      <w:r>
        <w:rPr>
          <w:color w:val="000000"/>
          <w:lang w:eastAsia="ru-RU" w:bidi="ru-RU"/>
        </w:rPr>
        <w:t>Корпус создает условия, гарантирующие охрану и укрепление здоровья обучающихся и воспитанников.</w:t>
      </w:r>
    </w:p>
    <w:p w:rsidR="00771712" w:rsidRPr="00771712" w:rsidRDefault="00771712" w:rsidP="00771712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ind w:right="141"/>
      </w:pPr>
      <w:r>
        <w:rPr>
          <w:color w:val="000000"/>
          <w:lang w:eastAsia="ru-RU" w:bidi="ru-RU"/>
        </w:rPr>
        <w:t>Медицинские работники участвуют в работе по реализации комплекса мер профилактики детского травматизма, а также</w:t>
      </w:r>
      <w:r>
        <w:rPr>
          <w:color w:val="000000"/>
          <w:lang w:eastAsia="ru-RU" w:bidi="ru-RU"/>
        </w:rPr>
        <w:br/>
        <w:t>выполняют медицинское обслуживание обучающихся (в рамках своих</w:t>
      </w:r>
      <w:r>
        <w:rPr>
          <w:color w:val="000000"/>
          <w:lang w:eastAsia="ru-RU" w:bidi="ru-RU"/>
        </w:rPr>
        <w:br/>
        <w:t>компетенций).</w:t>
      </w:r>
    </w:p>
    <w:p w:rsidR="00C46D22" w:rsidRPr="00C46D22" w:rsidRDefault="00C46D22" w:rsidP="00C46D22">
      <w:pPr>
        <w:pStyle w:val="a3"/>
        <w:widowControl w:val="0"/>
        <w:numPr>
          <w:ilvl w:val="0"/>
          <w:numId w:val="1"/>
        </w:numPr>
        <w:tabs>
          <w:tab w:val="left" w:pos="3477"/>
        </w:tabs>
        <w:spacing w:after="0" w:line="33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C46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работы комиссии</w:t>
      </w:r>
      <w:bookmarkEnd w:id="2"/>
    </w:p>
    <w:p w:rsidR="00C46D22" w:rsidRPr="00C46D22" w:rsidRDefault="00C46D22" w:rsidP="00413B57">
      <w:pPr>
        <w:widowControl w:val="0"/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2.1. 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назначается приказом директора в начале учебного года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осуществляет свою деятельность в течение всего учебного года.</w:t>
      </w:r>
    </w:p>
    <w:p w:rsidR="00C46D22" w:rsidRDefault="00C46D22" w:rsidP="00413B57">
      <w:pPr>
        <w:widowControl w:val="0"/>
        <w:numPr>
          <w:ilvl w:val="0"/>
          <w:numId w:val="2"/>
        </w:numPr>
        <w:tabs>
          <w:tab w:val="left" w:pos="1069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подчиняется непосредственно директору.</w:t>
      </w:r>
    </w:p>
    <w:p w:rsidR="00C46D22" w:rsidRPr="00C46D22" w:rsidRDefault="00C46D22" w:rsidP="00413B57">
      <w:pPr>
        <w:widowControl w:val="0"/>
        <w:numPr>
          <w:ilvl w:val="0"/>
          <w:numId w:val="2"/>
        </w:numPr>
        <w:tabs>
          <w:tab w:val="left" w:pos="1069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Комиссии прекращается со дня издания приказа о</w:t>
      </w:r>
    </w:p>
    <w:p w:rsidR="00C46D22" w:rsidRDefault="00C46D22" w:rsidP="00413B57">
      <w:pPr>
        <w:widowControl w:val="0"/>
        <w:tabs>
          <w:tab w:val="left" w:pos="1069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создании</w:t>
      </w:r>
      <w:proofErr w:type="gramEnd"/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на новый учебный год.</w:t>
      </w:r>
    </w:p>
    <w:p w:rsidR="00C46D22" w:rsidRPr="00413B57" w:rsidRDefault="00C46D22" w:rsidP="00413B57">
      <w:pPr>
        <w:widowControl w:val="0"/>
        <w:numPr>
          <w:ilvl w:val="0"/>
          <w:numId w:val="4"/>
        </w:numPr>
        <w:tabs>
          <w:tab w:val="left" w:pos="1069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состоит не менее трех и не более пяти человек.</w:t>
      </w:r>
    </w:p>
    <w:p w:rsidR="00C46D22" w:rsidRDefault="00C46D22" w:rsidP="00413B57">
      <w:pPr>
        <w:widowControl w:val="0"/>
        <w:numPr>
          <w:ilvl w:val="0"/>
          <w:numId w:val="4"/>
        </w:numPr>
        <w:tabs>
          <w:tab w:val="left" w:pos="1069"/>
        </w:tabs>
        <w:spacing w:after="300" w:line="338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 возглавляет председатель, назначенный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корпуса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Председатель организует работу комиссии, устанавливает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обязанностей членов комиссии и несет ответственность за невыполнение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Положения.</w:t>
      </w:r>
    </w:p>
    <w:p w:rsidR="00413B57" w:rsidRPr="00413B57" w:rsidRDefault="00413B57" w:rsidP="00413B57">
      <w:pPr>
        <w:pStyle w:val="a3"/>
        <w:widowControl w:val="0"/>
        <w:numPr>
          <w:ilvl w:val="0"/>
          <w:numId w:val="1"/>
        </w:numPr>
        <w:tabs>
          <w:tab w:val="left" w:pos="2780"/>
        </w:tabs>
        <w:spacing w:after="0" w:line="33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2"/>
      <w:r w:rsidRPr="004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направления работы комиссии</w:t>
      </w:r>
      <w:bookmarkEnd w:id="3"/>
    </w:p>
    <w:p w:rsidR="00413B57" w:rsidRPr="00413B57" w:rsidRDefault="003518F7" w:rsidP="00413B57">
      <w:pPr>
        <w:pStyle w:val="a3"/>
        <w:widowControl w:val="0"/>
        <w:numPr>
          <w:ilvl w:val="1"/>
          <w:numId w:val="1"/>
        </w:numPr>
        <w:spacing w:after="0" w:line="338" w:lineRule="exact"/>
        <w:ind w:left="0" w:right="4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онтроль за</w:t>
      </w:r>
      <w:proofErr w:type="gramEnd"/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обучающимися и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корпуса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техники безопасности во время образовательного процесса: на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(особенно на уроках физической культуры, технологии, химии, физики,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информатики), во внеурочное время (во время проведения внеклассных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мероприятий), во время перемен.</w:t>
      </w:r>
    </w:p>
    <w:p w:rsidR="00413B57" w:rsidRPr="00413B57" w:rsidRDefault="00413B57" w:rsidP="00413B5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Оперативный контроль над состоянием безопасности учебн</w:t>
      </w:r>
      <w:proofErr w:type="gramStart"/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воспитательного процесса в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корпусе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13B57" w:rsidRPr="00413B57" w:rsidRDefault="00413B57" w:rsidP="00413B5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планировании профилактических мероприятий по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предупреждению детского травматизма, составление отчетности по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установленным формам.</w:t>
      </w:r>
    </w:p>
    <w:p w:rsidR="00413B57" w:rsidRPr="00413B57" w:rsidRDefault="00413B57" w:rsidP="00413B5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пропаганды по технике безопасности в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корпусе и за его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пределами.</w:t>
      </w:r>
    </w:p>
    <w:p w:rsidR="00413B57" w:rsidRPr="00413B57" w:rsidRDefault="00413B57" w:rsidP="00413B5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работы по снижению детского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травматизма в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корпусе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13B57" w:rsidRPr="00413B57" w:rsidRDefault="00413B57" w:rsidP="00413B5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Отслеживание сроков проведения инструктажей, обучение,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организация проверки знаний по технике безопасности сотрудников и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обучающихся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13B57" w:rsidRPr="003518F7" w:rsidRDefault="00413B57" w:rsidP="003518F7">
      <w:pPr>
        <w:widowControl w:val="0"/>
        <w:numPr>
          <w:ilvl w:val="0"/>
          <w:numId w:val="6"/>
        </w:numPr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разъяснительной работы среди обучающихся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(воспитанников), их родителей и учителей по профилактике травматизма:</w:t>
      </w:r>
    </w:p>
    <w:p w:rsidR="00413B57" w:rsidRP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дорожно-транспортного;</w:t>
      </w:r>
    </w:p>
    <w:p w:rsidR="00413B57" w:rsidRP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уличного;</w:t>
      </w:r>
    </w:p>
    <w:p w:rsidR="00413B57" w:rsidRP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школьного;</w:t>
      </w:r>
    </w:p>
    <w:p w:rsidR="00413B57" w:rsidRP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бытового.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3.8.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Разработка комплекса мероприятий по профилактике всех видов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травматизма, формирование плана работы на год и предоставление его </w:t>
      </w:r>
      <w:proofErr w:type="gramStart"/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утверждение директору 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позднее 15 сентября каждого года.</w:t>
      </w:r>
    </w:p>
    <w:p w:rsid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3.9.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Участие в расследование и учет несчастных случаев с </w:t>
      </w:r>
      <w:proofErr w:type="gramStart"/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хранения соответствующих актов и других материалов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расследования.</w:t>
      </w:r>
    </w:p>
    <w:p w:rsidR="00413B57" w:rsidRPr="003518F7" w:rsidRDefault="00413B57" w:rsidP="003518F7">
      <w:pPr>
        <w:widowControl w:val="0"/>
        <w:tabs>
          <w:tab w:val="left" w:pos="1069"/>
        </w:tabs>
        <w:spacing w:after="0" w:line="338" w:lineRule="exact"/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18F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518F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Организация деятельности Комиссии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Ведет строгий учет травм, возникших у детей на территории 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4.2.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Проводит расследование каждого несчастного случая.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Составляет акт о несчастном случае по 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установленной форме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представляет его на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утверждение директору 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Анализирует причины каждого несчастного случая.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мероприятия по устранению причин несчастного случая.</w:t>
      </w:r>
    </w:p>
    <w:p w:rsidR="003518F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4.6.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Ведет «Журнал регистрации несчастных случаев с обучающимися и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воспитанниками. 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5.6.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Рассмотрение писем, заявлений и жалоб сотрудников и обучающихся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 техники безопасности, устранение указанных в них недостатков,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предложений администрации 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улучшению обеспечения</w:t>
      </w:r>
      <w:r w:rsidR="003518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безопасности.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5.7.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Осуществление контроля </w:t>
      </w:r>
      <w:proofErr w:type="gramStart"/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</w:t>
      </w:r>
      <w:proofErr w:type="gramEnd"/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выполнением мероприятий по устранению причин, вызвавших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несчастный случай и других мероприятий, направленных на создание</w:t>
      </w: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здоровых и безопасных условий учебно-воспитательного процесса:</w:t>
      </w:r>
    </w:p>
    <w:p w:rsidR="00413B57" w:rsidRP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наличием в учебных корпусах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корпуса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инструкций по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безопасности;</w:t>
      </w:r>
    </w:p>
    <w:p w:rsidR="00413B57" w:rsidRDefault="003518F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своевременным и качественным проведением обучения,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знаний и всех видов инструктажей, по технике безопасности обучающихся,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том числе обучающихся при выполнении лабораторных работ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3B57" w:rsidRPr="00413B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практических занятиях.</w:t>
      </w:r>
    </w:p>
    <w:p w:rsidR="00413B57" w:rsidRPr="00413B57" w:rsidRDefault="00413B57" w:rsidP="00413B57">
      <w:pPr>
        <w:pStyle w:val="120"/>
        <w:numPr>
          <w:ilvl w:val="0"/>
          <w:numId w:val="7"/>
        </w:numPr>
        <w:shd w:val="clear" w:color="auto" w:fill="auto"/>
        <w:tabs>
          <w:tab w:val="left" w:pos="3987"/>
        </w:tabs>
        <w:spacing w:after="0" w:line="280" w:lineRule="exact"/>
      </w:pPr>
      <w:bookmarkStart w:id="4" w:name="bookmark5"/>
      <w:r>
        <w:rPr>
          <w:color w:val="000000"/>
          <w:lang w:eastAsia="ru-RU" w:bidi="ru-RU"/>
        </w:rPr>
        <w:t>Права членов комиссии</w:t>
      </w:r>
      <w:bookmarkEnd w:id="4"/>
    </w:p>
    <w:p w:rsidR="00413B57" w:rsidRPr="003518F7" w:rsidRDefault="00413B57" w:rsidP="003518F7">
      <w:pPr>
        <w:pStyle w:val="a3"/>
        <w:widowControl w:val="0"/>
        <w:numPr>
          <w:ilvl w:val="1"/>
          <w:numId w:val="7"/>
        </w:numPr>
        <w:tabs>
          <w:tab w:val="left" w:pos="1095"/>
        </w:tabs>
        <w:spacing w:after="0" w:line="341" w:lineRule="exact"/>
        <w:ind w:left="142" w:right="3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выполнения функциональных обязанностей членам Комиссии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предоставляются следующие права:</w:t>
      </w:r>
    </w:p>
    <w:p w:rsidR="00413B57" w:rsidRPr="00413B57" w:rsidRDefault="003518F7" w:rsidP="003518F7">
      <w:pPr>
        <w:widowControl w:val="0"/>
        <w:spacing w:after="0" w:line="341" w:lineRule="exact"/>
        <w:ind w:left="142" w:right="3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и получать письменные объяснения от лиц, виновных в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несчастном случае, от пострадавших, от очевидцев несчастных случаев;</w:t>
      </w:r>
    </w:p>
    <w:p w:rsidR="00413B57" w:rsidRPr="00413B57" w:rsidRDefault="003518F7" w:rsidP="003518F7">
      <w:pPr>
        <w:widowControl w:val="0"/>
        <w:spacing w:after="0" w:line="341" w:lineRule="exact"/>
        <w:ind w:left="142" w:right="3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вносить предложения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улучшению работы по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профилактике травматизма;</w:t>
      </w:r>
    </w:p>
    <w:p w:rsidR="00413B57" w:rsidRPr="00413B57" w:rsidRDefault="003518F7" w:rsidP="003518F7">
      <w:pPr>
        <w:widowControl w:val="0"/>
        <w:spacing w:after="0" w:line="341" w:lineRule="exact"/>
        <w:ind w:left="142" w:right="34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рассмотрении и обсуждении вопросов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профилактики травматизма на коллегии, производственных совещаниях,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трудового совета корпуса</w:t>
      </w:r>
      <w:r w:rsidR="00413B57"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педагогического совета и т.д.</w:t>
      </w:r>
    </w:p>
    <w:p w:rsidR="00413B57" w:rsidRPr="00413B57" w:rsidRDefault="00413B57" w:rsidP="003518F7">
      <w:pPr>
        <w:widowControl w:val="0"/>
        <w:spacing w:after="0" w:line="341" w:lineRule="exact"/>
        <w:ind w:left="360" w:right="720" w:firstLine="3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Pr="004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4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Комиссии по расследованию несчастного случая</w:t>
      </w:r>
      <w:proofErr w:type="gramStart"/>
      <w:r w:rsidRPr="0041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3518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 w:rsidRPr="003518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случае расследования несчастного случая Комиссия обязана:</w:t>
      </w:r>
    </w:p>
    <w:p w:rsidR="00413B57" w:rsidRPr="00413B57" w:rsidRDefault="00413B57" w:rsidP="00413B57">
      <w:pPr>
        <w:widowControl w:val="0"/>
        <w:numPr>
          <w:ilvl w:val="0"/>
          <w:numId w:val="8"/>
        </w:numPr>
        <w:tabs>
          <w:tab w:val="left" w:pos="1095"/>
        </w:tabs>
        <w:spacing w:after="0" w:line="341" w:lineRule="exact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трех суток провести расследование обстоятельств и причин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несчастного случая, выявить и опросить очевидцев и лиц, допустивших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правил безопасности жизнедеятельности, по возможности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получить объяснение от пострадавшего.</w:t>
      </w:r>
    </w:p>
    <w:p w:rsidR="00413B57" w:rsidRPr="00413B57" w:rsidRDefault="00413B57" w:rsidP="00413B57">
      <w:pPr>
        <w:widowControl w:val="0"/>
        <w:numPr>
          <w:ilvl w:val="0"/>
          <w:numId w:val="8"/>
        </w:numPr>
        <w:tabs>
          <w:tab w:val="left" w:pos="1095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Оформить протокол заседания комиссии.</w:t>
      </w:r>
    </w:p>
    <w:p w:rsidR="00413B57" w:rsidRPr="00413B57" w:rsidRDefault="00413B57" w:rsidP="00413B57">
      <w:pPr>
        <w:widowControl w:val="0"/>
        <w:numPr>
          <w:ilvl w:val="0"/>
          <w:numId w:val="8"/>
        </w:numPr>
        <w:tabs>
          <w:tab w:val="left" w:pos="1597"/>
        </w:tabs>
        <w:spacing w:after="0" w:line="341" w:lineRule="exact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Составить акт о несчастном случае по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установленной форме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экземплярах,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мероприятия по устранению причин несчастного случая и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направить на утверждение директору 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корпуса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13B57" w:rsidRPr="00413B57" w:rsidRDefault="00413B57" w:rsidP="00413B57">
      <w:pPr>
        <w:widowControl w:val="0"/>
        <w:numPr>
          <w:ilvl w:val="0"/>
          <w:numId w:val="8"/>
        </w:numPr>
        <w:tabs>
          <w:tab w:val="left" w:pos="1095"/>
        </w:tabs>
        <w:spacing w:after="254" w:line="297" w:lineRule="exact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акту прилагаются объяснения очевидцев, пострадавшего и другие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характеризующие состояние места происшествия несчастного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случая, наличие вредных и опасных факторов, медицинское заключение и</w:t>
      </w:r>
      <w:r w:rsidR="003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т.д.</w:t>
      </w:r>
    </w:p>
    <w:p w:rsidR="00413B57" w:rsidRDefault="00413B57" w:rsidP="00413B57">
      <w:pPr>
        <w:pStyle w:val="120"/>
        <w:shd w:val="clear" w:color="auto" w:fill="auto"/>
        <w:tabs>
          <w:tab w:val="left" w:pos="3987"/>
        </w:tabs>
        <w:spacing w:after="0" w:line="280" w:lineRule="exact"/>
        <w:ind w:left="3600"/>
      </w:pPr>
    </w:p>
    <w:p w:rsidR="00413B57" w:rsidRPr="00413B57" w:rsidRDefault="00413B57" w:rsidP="00413B57">
      <w:pPr>
        <w:widowControl w:val="0"/>
        <w:tabs>
          <w:tab w:val="left" w:pos="1069"/>
        </w:tabs>
        <w:spacing w:after="0" w:line="338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B57" w:rsidRDefault="00413B57" w:rsidP="00413B57">
      <w:pPr>
        <w:widowControl w:val="0"/>
        <w:tabs>
          <w:tab w:val="left" w:pos="1069"/>
        </w:tabs>
        <w:spacing w:after="300" w:line="338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6D22" w:rsidRPr="00C46D22" w:rsidRDefault="00C46D22" w:rsidP="00C46D22">
      <w:pPr>
        <w:widowControl w:val="0"/>
        <w:tabs>
          <w:tab w:val="left" w:pos="1069"/>
        </w:tabs>
        <w:spacing w:after="300" w:line="338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6D22" w:rsidRPr="00C46D22" w:rsidRDefault="00C46D22" w:rsidP="00C46D22">
      <w:pPr>
        <w:widowControl w:val="0"/>
        <w:tabs>
          <w:tab w:val="left" w:pos="1069"/>
        </w:tabs>
        <w:spacing w:after="0" w:line="338" w:lineRule="exac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1712" w:rsidRDefault="00771712" w:rsidP="00771712">
      <w:pPr>
        <w:pStyle w:val="20"/>
        <w:shd w:val="clear" w:color="auto" w:fill="auto"/>
        <w:tabs>
          <w:tab w:val="left" w:pos="1090"/>
        </w:tabs>
        <w:ind w:right="141"/>
      </w:pPr>
    </w:p>
    <w:p w:rsidR="00771712" w:rsidRDefault="00771712" w:rsidP="00853038">
      <w:pPr>
        <w:spacing w:after="0" w:line="240" w:lineRule="auto"/>
        <w:jc w:val="center"/>
      </w:pPr>
    </w:p>
    <w:sectPr w:rsidR="007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CA"/>
    <w:multiLevelType w:val="multilevel"/>
    <w:tmpl w:val="FC40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94E74"/>
    <w:multiLevelType w:val="multilevel"/>
    <w:tmpl w:val="FC40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05856"/>
    <w:multiLevelType w:val="multilevel"/>
    <w:tmpl w:val="CDF853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135C7"/>
    <w:multiLevelType w:val="multilevel"/>
    <w:tmpl w:val="C0B4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332D6"/>
    <w:multiLevelType w:val="multilevel"/>
    <w:tmpl w:val="03FC174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A593E"/>
    <w:multiLevelType w:val="multilevel"/>
    <w:tmpl w:val="CDF853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F1B4D"/>
    <w:multiLevelType w:val="multilevel"/>
    <w:tmpl w:val="ED9AD7F2"/>
    <w:lvl w:ilvl="0">
      <w:start w:val="6"/>
      <w:numFmt w:val="decimal"/>
      <w:lvlText w:val="%1."/>
      <w:lvlJc w:val="left"/>
      <w:pPr>
        <w:ind w:left="36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7">
    <w:nsid w:val="6F2D6EFC"/>
    <w:multiLevelType w:val="multilevel"/>
    <w:tmpl w:val="306299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B"/>
    <w:rsid w:val="003518F7"/>
    <w:rsid w:val="00413B57"/>
    <w:rsid w:val="004A3F5A"/>
    <w:rsid w:val="00771712"/>
    <w:rsid w:val="00853038"/>
    <w:rsid w:val="009E79CB"/>
    <w:rsid w:val="00C46D22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7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1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1712"/>
    <w:pPr>
      <w:widowControl w:val="0"/>
      <w:shd w:val="clear" w:color="auto" w:fill="FFFFFF"/>
      <w:spacing w:before="480"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71712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46D22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413B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413B57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7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1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1712"/>
    <w:pPr>
      <w:widowControl w:val="0"/>
      <w:shd w:val="clear" w:color="auto" w:fill="FFFFFF"/>
      <w:spacing w:before="480"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71712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46D22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413B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413B57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2021-09-10T10:15:00Z</cp:lastPrinted>
  <dcterms:created xsi:type="dcterms:W3CDTF">2021-08-31T12:02:00Z</dcterms:created>
  <dcterms:modified xsi:type="dcterms:W3CDTF">2021-09-10T10:15:00Z</dcterms:modified>
</cp:coreProperties>
</file>