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2D" w:rsidRDefault="00A03C2D" w:rsidP="00A03C2D">
      <w:pPr>
        <w:pStyle w:val="3"/>
        <w:jc w:val="center"/>
      </w:pPr>
      <w:r>
        <w:t>Департамент по делам казачества и кадетских учебных заведений Ростовской области</w:t>
      </w:r>
    </w:p>
    <w:p w:rsidR="00A03C2D" w:rsidRDefault="00A03C2D" w:rsidP="00A03C2D">
      <w:pPr>
        <w:pStyle w:val="3"/>
        <w:jc w:val="center"/>
      </w:pPr>
      <w:r>
        <w:t>государственное бюджетное общеобразовательное</w:t>
      </w:r>
    </w:p>
    <w:p w:rsidR="00A03C2D" w:rsidRDefault="00A03C2D" w:rsidP="00A03C2D">
      <w:pPr>
        <w:pStyle w:val="3"/>
        <w:jc w:val="center"/>
      </w:pPr>
      <w:r>
        <w:t>учреждение Ростовской области</w:t>
      </w:r>
    </w:p>
    <w:p w:rsidR="00A03C2D" w:rsidRDefault="00A03C2D" w:rsidP="00A03C2D">
      <w:pPr>
        <w:pStyle w:val="3"/>
        <w:jc w:val="center"/>
      </w:pPr>
      <w:r>
        <w:t>«Орловский казачий кадетский корпус»</w:t>
      </w:r>
    </w:p>
    <w:p w:rsidR="00A03C2D" w:rsidRPr="00475353" w:rsidRDefault="00A03C2D" w:rsidP="00A03C2D">
      <w:pPr>
        <w:pStyle w:val="3"/>
        <w:jc w:val="center"/>
      </w:pPr>
    </w:p>
    <w:p w:rsidR="00A03C2D" w:rsidRPr="00475353" w:rsidRDefault="00A03C2D" w:rsidP="00A03C2D">
      <w:pPr>
        <w:pStyle w:val="3"/>
        <w:ind w:left="0"/>
      </w:pPr>
    </w:p>
    <w:p w:rsidR="00A03C2D" w:rsidRPr="00475353" w:rsidRDefault="00A03C2D" w:rsidP="00A03C2D">
      <w:pPr>
        <w:pStyle w:val="3"/>
      </w:pPr>
    </w:p>
    <w:p w:rsidR="00A03C2D" w:rsidRPr="00475353" w:rsidRDefault="00A03C2D" w:rsidP="00A03C2D">
      <w:pPr>
        <w:pStyle w:val="3"/>
      </w:pPr>
    </w:p>
    <w:tbl>
      <w:tblPr>
        <w:tblpPr w:leftFromText="180" w:rightFromText="180" w:vertAnchor="text" w:horzAnchor="page" w:tblpX="2506" w:tblpY="95"/>
        <w:tblW w:w="0" w:type="auto"/>
        <w:tblLook w:val="04A0" w:firstRow="1" w:lastRow="0" w:firstColumn="1" w:lastColumn="0" w:noHBand="0" w:noVBand="1"/>
      </w:tblPr>
      <w:tblGrid>
        <w:gridCol w:w="4487"/>
        <w:gridCol w:w="3842"/>
      </w:tblGrid>
      <w:tr w:rsidR="00BF75E7" w:rsidRPr="008B569A" w:rsidTr="00E905C0">
        <w:tc>
          <w:tcPr>
            <w:tcW w:w="4487" w:type="dxa"/>
          </w:tcPr>
          <w:p w:rsidR="00BF75E7" w:rsidRDefault="00BF75E7" w:rsidP="00E905C0">
            <w:pPr>
              <w:pStyle w:val="3"/>
              <w:ind w:left="0"/>
              <w:rPr>
                <w:b w:val="0"/>
              </w:rPr>
            </w:pPr>
          </w:p>
          <w:p w:rsidR="00BF75E7" w:rsidRDefault="00BF75E7" w:rsidP="00E905C0">
            <w:pPr>
              <w:pStyle w:val="3"/>
              <w:ind w:left="0"/>
              <w:rPr>
                <w:b w:val="0"/>
              </w:rPr>
            </w:pPr>
            <w:r>
              <w:rPr>
                <w:b w:val="0"/>
              </w:rPr>
              <w:t>Принято:</w:t>
            </w:r>
          </w:p>
          <w:p w:rsidR="00BF75E7" w:rsidRDefault="00BF75E7" w:rsidP="00E905C0">
            <w:pPr>
              <w:pStyle w:val="3"/>
              <w:ind w:left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решением  педагогического</w:t>
            </w:r>
            <w:proofErr w:type="gramEnd"/>
          </w:p>
          <w:p w:rsidR="00BF75E7" w:rsidRDefault="00BF75E7" w:rsidP="00E905C0">
            <w:pPr>
              <w:pStyle w:val="3"/>
              <w:ind w:left="0"/>
              <w:rPr>
                <w:b w:val="0"/>
              </w:rPr>
            </w:pPr>
            <w:r>
              <w:rPr>
                <w:b w:val="0"/>
              </w:rPr>
              <w:t xml:space="preserve"> совета  корпуса </w:t>
            </w:r>
          </w:p>
          <w:p w:rsidR="00BF75E7" w:rsidRDefault="00BF75E7" w:rsidP="00E905C0">
            <w:pPr>
              <w:pStyle w:val="3"/>
              <w:ind w:left="0"/>
              <w:rPr>
                <w:b w:val="0"/>
              </w:rPr>
            </w:pPr>
            <w:r>
              <w:rPr>
                <w:b w:val="0"/>
              </w:rPr>
              <w:t>протокол</w:t>
            </w:r>
          </w:p>
          <w:p w:rsidR="00BF75E7" w:rsidRPr="00D97FAF" w:rsidRDefault="00415A19" w:rsidP="00E905C0">
            <w:pPr>
              <w:pStyle w:val="3"/>
              <w:ind w:left="0"/>
              <w:rPr>
                <w:b w:val="0"/>
              </w:rPr>
            </w:pPr>
            <w:r>
              <w:rPr>
                <w:b w:val="0"/>
              </w:rPr>
              <w:t xml:space="preserve"> №1  от</w:t>
            </w:r>
          </w:p>
        </w:tc>
        <w:tc>
          <w:tcPr>
            <w:tcW w:w="3842" w:type="dxa"/>
          </w:tcPr>
          <w:p w:rsidR="00BF75E7" w:rsidRPr="00353136" w:rsidRDefault="00BF75E7" w:rsidP="00E905C0">
            <w:pPr>
              <w:pStyle w:val="3"/>
              <w:ind w:left="0"/>
              <w:jc w:val="left"/>
              <w:rPr>
                <w:b w:val="0"/>
              </w:rPr>
            </w:pPr>
            <w:r w:rsidRPr="00353136">
              <w:rPr>
                <w:b w:val="0"/>
              </w:rPr>
              <w:t xml:space="preserve">Утверждена приказом директора ГБОУ РО «Орловский казачий кадетский корпус» </w:t>
            </w:r>
          </w:p>
          <w:p w:rsidR="00BF75E7" w:rsidRPr="00353136" w:rsidRDefault="00415A19" w:rsidP="00E905C0">
            <w:pPr>
              <w:pStyle w:val="3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№ 2 от 28 08 2019</w:t>
            </w:r>
            <w:r w:rsidR="00BF75E7">
              <w:rPr>
                <w:b w:val="0"/>
              </w:rPr>
              <w:t xml:space="preserve"> </w:t>
            </w:r>
          </w:p>
          <w:p w:rsidR="00BF75E7" w:rsidRPr="00353136" w:rsidRDefault="00BF75E7" w:rsidP="00E905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BF75E7" w:rsidRPr="00353136" w:rsidRDefault="00415A19" w:rsidP="00E905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И.В</w:t>
            </w:r>
            <w:r w:rsidR="00BF75E7" w:rsidRPr="003531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5E7" w:rsidRPr="00353136" w:rsidRDefault="00BF75E7" w:rsidP="00E905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75E7" w:rsidRPr="00353136" w:rsidRDefault="00BF75E7" w:rsidP="00E905C0">
            <w:pPr>
              <w:pStyle w:val="3"/>
              <w:ind w:left="0"/>
              <w:rPr>
                <w:b w:val="0"/>
              </w:rPr>
            </w:pPr>
          </w:p>
        </w:tc>
      </w:tr>
    </w:tbl>
    <w:p w:rsidR="00A03C2D" w:rsidRPr="00475353" w:rsidRDefault="00A03C2D" w:rsidP="00A03C2D">
      <w:pPr>
        <w:pStyle w:val="3"/>
      </w:pPr>
    </w:p>
    <w:p w:rsidR="00A03C2D" w:rsidRDefault="00A03C2D" w:rsidP="00A03C2D">
      <w:pPr>
        <w:pStyle w:val="3"/>
      </w:pPr>
    </w:p>
    <w:p w:rsidR="00A03C2D" w:rsidRPr="008B569A" w:rsidRDefault="00A03C2D" w:rsidP="00A03C2D">
      <w:bookmarkStart w:id="0" w:name="_GoBack"/>
      <w:bookmarkEnd w:id="0"/>
    </w:p>
    <w:p w:rsidR="00A03C2D" w:rsidRPr="00475353" w:rsidRDefault="00A03C2D" w:rsidP="00A03C2D">
      <w:pPr>
        <w:pStyle w:val="3"/>
      </w:pPr>
    </w:p>
    <w:p w:rsidR="00BF75E7" w:rsidRDefault="00BF75E7" w:rsidP="00A03C2D">
      <w:pPr>
        <w:pStyle w:val="3"/>
        <w:spacing w:line="360" w:lineRule="auto"/>
        <w:ind w:left="0"/>
        <w:jc w:val="center"/>
        <w:rPr>
          <w:sz w:val="40"/>
          <w:szCs w:val="40"/>
        </w:rPr>
      </w:pPr>
    </w:p>
    <w:p w:rsidR="00BF75E7" w:rsidRDefault="00BF75E7" w:rsidP="00A03C2D">
      <w:pPr>
        <w:pStyle w:val="3"/>
        <w:spacing w:line="360" w:lineRule="auto"/>
        <w:ind w:left="0"/>
        <w:jc w:val="center"/>
        <w:rPr>
          <w:sz w:val="40"/>
          <w:szCs w:val="40"/>
        </w:rPr>
      </w:pPr>
    </w:p>
    <w:p w:rsidR="00BF75E7" w:rsidRDefault="00BF75E7" w:rsidP="00A03C2D">
      <w:pPr>
        <w:pStyle w:val="3"/>
        <w:spacing w:line="360" w:lineRule="auto"/>
        <w:ind w:left="0"/>
        <w:jc w:val="center"/>
        <w:rPr>
          <w:sz w:val="40"/>
          <w:szCs w:val="40"/>
        </w:rPr>
      </w:pPr>
    </w:p>
    <w:p w:rsidR="00BF75E7" w:rsidRDefault="00BF75E7" w:rsidP="00A03C2D">
      <w:pPr>
        <w:pStyle w:val="3"/>
        <w:spacing w:line="360" w:lineRule="auto"/>
        <w:ind w:left="0"/>
        <w:jc w:val="center"/>
        <w:rPr>
          <w:sz w:val="40"/>
          <w:szCs w:val="40"/>
        </w:rPr>
      </w:pPr>
    </w:p>
    <w:p w:rsidR="00A03C2D" w:rsidRPr="00475353" w:rsidRDefault="00A03C2D" w:rsidP="00A03C2D">
      <w:pPr>
        <w:pStyle w:val="3"/>
        <w:spacing w:line="360" w:lineRule="auto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ДОПОЛНИТЕЛЬНАЯ ОБЩЕОБРАЗОВАТЕЛЬНАЯ </w:t>
      </w:r>
      <w:r w:rsidRPr="00475353">
        <w:rPr>
          <w:sz w:val="40"/>
          <w:szCs w:val="40"/>
        </w:rPr>
        <w:t>ПРОГРАММА</w:t>
      </w:r>
    </w:p>
    <w:p w:rsidR="00A03C2D" w:rsidRDefault="00A03C2D" w:rsidP="00A03C2D">
      <w:pPr>
        <w:pStyle w:val="3"/>
        <w:jc w:val="center"/>
      </w:pPr>
      <w:r>
        <w:t>государственного бюджетного общеобразовательного</w:t>
      </w:r>
    </w:p>
    <w:p w:rsidR="00A03C2D" w:rsidRDefault="00A03C2D" w:rsidP="00A03C2D">
      <w:pPr>
        <w:pStyle w:val="3"/>
        <w:jc w:val="center"/>
      </w:pPr>
      <w:r>
        <w:t>учреждения Ростовской области</w:t>
      </w:r>
    </w:p>
    <w:p w:rsidR="00A03C2D" w:rsidRDefault="00A03C2D" w:rsidP="00A03C2D">
      <w:pPr>
        <w:pStyle w:val="3"/>
        <w:jc w:val="center"/>
      </w:pPr>
      <w:r>
        <w:t xml:space="preserve"> «Орловский казачий кадетский корпус»</w:t>
      </w:r>
    </w:p>
    <w:p w:rsidR="00A03C2D" w:rsidRPr="00C02FBF" w:rsidRDefault="00A03C2D" w:rsidP="00A03C2D"/>
    <w:p w:rsidR="00A03C2D" w:rsidRDefault="00A03C2D" w:rsidP="00A03C2D">
      <w:pPr>
        <w:pStyle w:val="3"/>
      </w:pPr>
    </w:p>
    <w:p w:rsidR="00A03C2D" w:rsidRDefault="00A03C2D" w:rsidP="00A03C2D">
      <w:pPr>
        <w:pStyle w:val="3"/>
      </w:pPr>
    </w:p>
    <w:p w:rsidR="00A03C2D" w:rsidRDefault="00A03C2D" w:rsidP="00A03C2D">
      <w:pPr>
        <w:pStyle w:val="3"/>
      </w:pPr>
    </w:p>
    <w:p w:rsidR="00A03C2D" w:rsidRDefault="00A03C2D" w:rsidP="00A03C2D">
      <w:pPr>
        <w:pStyle w:val="3"/>
      </w:pPr>
    </w:p>
    <w:p w:rsidR="00A03C2D" w:rsidRDefault="00A03C2D" w:rsidP="00A03C2D">
      <w:pPr>
        <w:pStyle w:val="3"/>
      </w:pPr>
    </w:p>
    <w:p w:rsidR="00BF75E7" w:rsidRDefault="00BF75E7" w:rsidP="00BF75E7"/>
    <w:p w:rsidR="00BF75E7" w:rsidRDefault="00BF75E7" w:rsidP="00BF75E7"/>
    <w:p w:rsidR="00BF75E7" w:rsidRPr="00BF75E7" w:rsidRDefault="00BF75E7" w:rsidP="00BF75E7"/>
    <w:p w:rsidR="00A03C2D" w:rsidRDefault="00A03C2D" w:rsidP="00A03C2D">
      <w:pPr>
        <w:pStyle w:val="3"/>
      </w:pPr>
    </w:p>
    <w:p w:rsidR="00A03C2D" w:rsidRDefault="00415A19" w:rsidP="00A03C2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2019-2020</w:t>
      </w:r>
      <w:r w:rsidR="00A03C2D" w:rsidRPr="00C02FB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DB3C75" w:rsidRDefault="00DB3C75" w:rsidP="00DB3C75">
      <w:pPr>
        <w:pStyle w:val="1"/>
        <w:spacing w:before="0" w:line="360" w:lineRule="auto"/>
        <w:ind w:left="1080"/>
        <w:jc w:val="center"/>
        <w:rPr>
          <w:rStyle w:val="Zag11"/>
          <w:rFonts w:ascii="Times New Roman" w:hAnsi="Times New Roman"/>
          <w:b/>
          <w:color w:val="auto"/>
        </w:rPr>
      </w:pPr>
      <w:bookmarkStart w:id="1" w:name="_Toc409691624"/>
      <w:bookmarkStart w:id="2" w:name="_Toc410653945"/>
      <w:bookmarkStart w:id="3" w:name="_Toc414553126"/>
    </w:p>
    <w:p w:rsidR="00357628" w:rsidRPr="00311440" w:rsidRDefault="00A03C2D" w:rsidP="00311440">
      <w:pPr>
        <w:jc w:val="center"/>
        <w:rPr>
          <w:rStyle w:val="Zag11"/>
          <w:rFonts w:ascii="Times New Roman" w:hAnsi="Times New Roman"/>
          <w:b/>
          <w:sz w:val="28"/>
          <w:szCs w:val="28"/>
        </w:rPr>
      </w:pPr>
      <w:r w:rsidRPr="00311440">
        <w:rPr>
          <w:rStyle w:val="Zag11"/>
          <w:rFonts w:ascii="Times New Roman" w:hAnsi="Times New Roman"/>
          <w:b/>
          <w:sz w:val="28"/>
          <w:szCs w:val="28"/>
        </w:rPr>
        <w:t>Пояснительная  записк</w:t>
      </w:r>
      <w:bookmarkEnd w:id="1"/>
      <w:bookmarkEnd w:id="2"/>
      <w:bookmarkEnd w:id="3"/>
      <w:r w:rsidR="00357628" w:rsidRPr="00311440">
        <w:rPr>
          <w:rStyle w:val="Zag11"/>
          <w:rFonts w:ascii="Times New Roman" w:hAnsi="Times New Roman"/>
          <w:b/>
          <w:sz w:val="28"/>
          <w:szCs w:val="28"/>
        </w:rPr>
        <w:t>а</w:t>
      </w:r>
    </w:p>
    <w:p w:rsidR="00DB3C75" w:rsidRPr="00311440" w:rsidRDefault="00DB3C75" w:rsidP="00B14DE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7628" w:rsidRPr="00311440" w:rsidRDefault="0050574C" w:rsidP="00B14DE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="00357628" w:rsidRPr="00311440">
        <w:rPr>
          <w:rFonts w:ascii="Times New Roman" w:hAnsi="Times New Roman"/>
          <w:snapToGrid w:val="0"/>
          <w:sz w:val="28"/>
          <w:szCs w:val="28"/>
        </w:rPr>
        <w:t>ГБОУ РО  «Орловский казачий кадетский корпус» осуществляет образовательную деятельность в интересах личности ребенка,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</w:t>
      </w:r>
      <w:r w:rsidR="00357628" w:rsidRPr="00311440">
        <w:rPr>
          <w:rFonts w:ascii="Times New Roman" w:eastAsia="Times New Roman" w:hAnsi="Times New Roman"/>
          <w:sz w:val="28"/>
          <w:szCs w:val="28"/>
        </w:rPr>
        <w:t xml:space="preserve"> В сфере дополнительного образования кадет может реализовать своё личностное право на свободный выбор цели, освоить способность к позитивному целеполаганию, умению достигать целей своего жизненного предназначения. </w:t>
      </w:r>
    </w:p>
    <w:p w:rsidR="00357628" w:rsidRPr="00311440" w:rsidRDefault="0050574C" w:rsidP="00B14DE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357628" w:rsidRPr="00311440">
        <w:rPr>
          <w:rFonts w:ascii="Times New Roman" w:eastAsia="Times New Roman" w:hAnsi="Times New Roman"/>
          <w:sz w:val="28"/>
          <w:szCs w:val="28"/>
        </w:rPr>
        <w:t xml:space="preserve">Ценность дополнительного образования состоит в том, что оно усиливает содержательную составляющую </w:t>
      </w:r>
      <w:r w:rsidR="00357628" w:rsidRPr="00311440">
        <w:rPr>
          <w:rFonts w:ascii="Times New Roman" w:hAnsi="Times New Roman"/>
          <w:snapToGrid w:val="0"/>
          <w:sz w:val="28"/>
          <w:szCs w:val="28"/>
        </w:rPr>
        <w:t xml:space="preserve">ГБОУ РО  «Орловский казачий кадетский корпус» </w:t>
      </w:r>
      <w:r w:rsidR="00357628" w:rsidRPr="00311440">
        <w:rPr>
          <w:rFonts w:ascii="Times New Roman" w:eastAsia="Times New Roman" w:hAnsi="Times New Roman"/>
          <w:sz w:val="28"/>
          <w:szCs w:val="28"/>
        </w:rPr>
        <w:t xml:space="preserve">и способствует практическому приложению умений и навыков детей, полученных в общеобразовательном учреждении, стимулирует их познавательную мотивацию, развивает творческий потенциал, навыки адаптации к современному обществу. </w:t>
      </w:r>
    </w:p>
    <w:p w:rsidR="00357628" w:rsidRPr="00311440" w:rsidRDefault="0050574C" w:rsidP="00B14DE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357628" w:rsidRPr="00311440">
        <w:rPr>
          <w:rFonts w:ascii="Times New Roman" w:eastAsia="Times New Roman" w:hAnsi="Times New Roman"/>
          <w:sz w:val="28"/>
          <w:szCs w:val="28"/>
        </w:rPr>
        <w:t>Для системной и качественной реализации дополнительного образования в корпусе создана дополнительная общеобразовательная программа. В Программе отражены цели и задачи, направленные на развитие системы дополнительного образования в корпусе, 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которая будет создавать условия для свободного раз</w:t>
      </w:r>
      <w:r w:rsidR="00DB3C75" w:rsidRPr="00311440">
        <w:rPr>
          <w:rFonts w:ascii="Times New Roman" w:eastAsia="Times New Roman" w:hAnsi="Times New Roman"/>
          <w:sz w:val="28"/>
          <w:szCs w:val="28"/>
        </w:rPr>
        <w:t>в</w:t>
      </w:r>
      <w:r w:rsidR="00357628" w:rsidRPr="00311440">
        <w:rPr>
          <w:rFonts w:ascii="Times New Roman" w:eastAsia="Times New Roman" w:hAnsi="Times New Roman"/>
          <w:sz w:val="28"/>
          <w:szCs w:val="28"/>
        </w:rPr>
        <w:t xml:space="preserve">ития личности каждого кадета. </w:t>
      </w:r>
    </w:p>
    <w:p w:rsidR="00DB3C75" w:rsidRPr="00311440" w:rsidRDefault="0050574C" w:rsidP="00B14DE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357628" w:rsidRPr="00311440">
        <w:rPr>
          <w:rFonts w:ascii="Times New Roman" w:eastAsia="Times New Roman" w:hAnsi="Times New Roman"/>
          <w:sz w:val="28"/>
          <w:szCs w:val="28"/>
        </w:rPr>
        <w:t xml:space="preserve">Реализация содержания дополнительной общеобразовательной программы </w:t>
      </w:r>
      <w:r w:rsidR="00357628" w:rsidRPr="00311440">
        <w:rPr>
          <w:rFonts w:ascii="Times New Roman" w:hAnsi="Times New Roman"/>
          <w:snapToGrid w:val="0"/>
          <w:sz w:val="28"/>
          <w:szCs w:val="28"/>
        </w:rPr>
        <w:t xml:space="preserve">ГБОУ РО  «Орловский казачий кадетский корпус» </w:t>
      </w:r>
      <w:r w:rsidR="00357628" w:rsidRPr="00311440">
        <w:rPr>
          <w:rFonts w:ascii="Times New Roman" w:eastAsia="Times New Roman" w:hAnsi="Times New Roman"/>
          <w:sz w:val="28"/>
          <w:szCs w:val="28"/>
        </w:rPr>
        <w:t xml:space="preserve"> осуществляется педагогами дополнительного образования. В корпусе </w:t>
      </w:r>
      <w:r w:rsidR="00357628" w:rsidRPr="0031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дополнительные общеобразовательные программы реализуются как в учреждении, так и посредством сетевых форм их реализации</w:t>
      </w:r>
      <w:r w:rsidR="00B14DE6" w:rsidRPr="00311440">
        <w:rPr>
          <w:rFonts w:ascii="Times New Roman" w:eastAsia="Times New Roman" w:hAnsi="Times New Roman"/>
          <w:sz w:val="28"/>
          <w:szCs w:val="28"/>
        </w:rPr>
        <w:t>.</w:t>
      </w:r>
    </w:p>
    <w:p w:rsidR="00DB3C75" w:rsidRPr="00311440" w:rsidRDefault="0050574C" w:rsidP="00B14D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7628" w:rsidRPr="00311440">
        <w:rPr>
          <w:rFonts w:ascii="Times New Roman" w:hAnsi="Times New Roman"/>
          <w:sz w:val="28"/>
          <w:szCs w:val="28"/>
        </w:rPr>
        <w:t xml:space="preserve">Нормативной базой разработки дополнительной общеобразовательной программы являются: </w:t>
      </w:r>
    </w:p>
    <w:p w:rsidR="00357628" w:rsidRPr="00E44030" w:rsidRDefault="00357628" w:rsidP="00E4403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44030">
        <w:rPr>
          <w:rFonts w:ascii="Times New Roman" w:hAnsi="Times New Roman"/>
          <w:sz w:val="28"/>
          <w:szCs w:val="28"/>
        </w:rPr>
        <w:t>Конвенция о правах ребенка ООН;</w:t>
      </w:r>
    </w:p>
    <w:p w:rsidR="00357628" w:rsidRPr="00E44030" w:rsidRDefault="00357628" w:rsidP="00E4403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44030">
        <w:rPr>
          <w:rFonts w:ascii="Times New Roman" w:hAnsi="Times New Roman"/>
          <w:sz w:val="28"/>
          <w:szCs w:val="28"/>
        </w:rPr>
        <w:t>Закон Российской Федерации №273-ФЗ «Об образовании»;</w:t>
      </w:r>
    </w:p>
    <w:p w:rsidR="00357628" w:rsidRPr="00E44030" w:rsidRDefault="00357628" w:rsidP="00E4403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44030">
        <w:rPr>
          <w:rFonts w:ascii="Times New Roman" w:hAnsi="Times New Roman"/>
          <w:sz w:val="28"/>
          <w:szCs w:val="28"/>
        </w:rPr>
        <w:lastRenderedPageBreak/>
        <w:t>Приказ Министерства образования от 29.08.2013г. №1008г.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DB3C75" w:rsidRPr="00E44030" w:rsidRDefault="00357628" w:rsidP="00E4403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44030">
        <w:rPr>
          <w:rFonts w:ascii="Times New Roman" w:hAnsi="Times New Roman"/>
          <w:sz w:val="28"/>
          <w:szCs w:val="28"/>
        </w:rPr>
        <w:t>Гигиенические требования к условиям обучения в общеобразовательных учреждениях, Санитарно-эпидемиологические правила  –  СанПиН 2.4.2. 1178-02;</w:t>
      </w:r>
    </w:p>
    <w:p w:rsidR="00DB3C75" w:rsidRPr="00E44030" w:rsidRDefault="00357628" w:rsidP="00E4403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44030">
        <w:rPr>
          <w:rFonts w:ascii="Times New Roman" w:hAnsi="Times New Roman"/>
          <w:sz w:val="28"/>
          <w:szCs w:val="28"/>
        </w:rPr>
        <w:t xml:space="preserve">Устав </w:t>
      </w:r>
      <w:r w:rsidRPr="00E44030">
        <w:rPr>
          <w:rFonts w:ascii="Times New Roman" w:hAnsi="Times New Roman"/>
          <w:snapToGrid w:val="0"/>
          <w:sz w:val="28"/>
          <w:szCs w:val="28"/>
        </w:rPr>
        <w:t>ГБОУ РО  «Орловский казачий кадетский корпус»</w:t>
      </w:r>
      <w:r w:rsidRPr="00E44030">
        <w:rPr>
          <w:rFonts w:ascii="Times New Roman" w:hAnsi="Times New Roman"/>
          <w:sz w:val="28"/>
          <w:szCs w:val="28"/>
        </w:rPr>
        <w:t>;</w:t>
      </w:r>
    </w:p>
    <w:p w:rsidR="00311440" w:rsidRDefault="00E44030" w:rsidP="00311440">
      <w:pPr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7628" w:rsidRPr="00311440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дополнений. Корректировка программы может осуществляться ежегодно в соответствии с изменениями в законодательстве в области образования.</w:t>
      </w:r>
      <w:r w:rsidR="00357628" w:rsidRPr="00311440">
        <w:rPr>
          <w:rFonts w:ascii="Times New Roman" w:hAnsi="Times New Roman"/>
          <w:sz w:val="28"/>
          <w:szCs w:val="28"/>
        </w:rPr>
        <w:br/>
        <w:t>Важнейшие целевые индикаторы и показатели эффективности программы — результаты участия в районных, областных, школьных конкурсах, выставках, соревнованиях и других мероприятиях.</w:t>
      </w:r>
      <w:r w:rsidR="00311440" w:rsidRPr="00311440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311440" w:rsidRPr="00DB3C75" w:rsidRDefault="00E44030" w:rsidP="0031144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="00311440" w:rsidRPr="00DB3C75">
        <w:rPr>
          <w:rFonts w:ascii="Times New Roman" w:hAnsi="Times New Roman"/>
          <w:snapToGrid w:val="0"/>
          <w:sz w:val="28"/>
          <w:szCs w:val="28"/>
        </w:rPr>
        <w:t>Образовательное учреждение осуществляет образовательную деятельность в интересах личности ребенка,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</w:t>
      </w:r>
      <w:r w:rsidR="00311440" w:rsidRPr="00DB3C75">
        <w:rPr>
          <w:rFonts w:ascii="Times New Roman" w:eastAsia="Times New Roman" w:hAnsi="Times New Roman"/>
          <w:sz w:val="28"/>
          <w:szCs w:val="28"/>
        </w:rPr>
        <w:t xml:space="preserve"> В сфере дополнительного образования ребёнок может реализовать своё личностное право на свободный выбор цели, освоить способность к позитивному целеполаганию, умению достигать целей своего жизненного предназначения. Свободный выбор ребёнка есть существенный признак дополнительного образования поэтому, в широком смысле слова, дополнительное образование – это образование целевого выбора.</w:t>
      </w:r>
    </w:p>
    <w:p w:rsidR="00E44030" w:rsidRPr="00DB3C75" w:rsidRDefault="00E44030" w:rsidP="00E4403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3C75">
        <w:rPr>
          <w:sz w:val="28"/>
          <w:szCs w:val="28"/>
        </w:rPr>
        <w:t xml:space="preserve">Дополнительная общеобразовательная программа позволяет обеспечить удовлетворение образовательных запросов родителей, чьи дети посещают образовательное учреждение. </w:t>
      </w:r>
    </w:p>
    <w:p w:rsidR="00357628" w:rsidRPr="00311440" w:rsidRDefault="00357628" w:rsidP="00B14D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-59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B3C75" w:rsidRPr="00DB3C75" w:rsidTr="00E44030">
        <w:trPr>
          <w:trHeight w:val="11340"/>
        </w:trPr>
        <w:tc>
          <w:tcPr>
            <w:tcW w:w="9464" w:type="dxa"/>
          </w:tcPr>
          <w:p w:rsidR="00DB3C75" w:rsidRPr="00DB3C75" w:rsidRDefault="00DB3C75" w:rsidP="007109FD">
            <w:pPr>
              <w:pStyle w:val="a4"/>
              <w:spacing w:before="0" w:beforeAutospacing="0" w:after="0" w:afterAutospacing="0" w:line="276" w:lineRule="auto"/>
              <w:ind w:firstLine="709"/>
              <w:rPr>
                <w:snapToGrid w:val="0"/>
                <w:sz w:val="28"/>
                <w:szCs w:val="28"/>
              </w:rPr>
            </w:pPr>
            <w:r w:rsidRPr="00DB3C75">
              <w:rPr>
                <w:b/>
                <w:sz w:val="28"/>
                <w:szCs w:val="28"/>
              </w:rPr>
              <w:lastRenderedPageBreak/>
              <w:t>Концептуальная основа дополнительного образования школы</w:t>
            </w:r>
          </w:p>
          <w:p w:rsidR="00DB3C75" w:rsidRPr="00DB3C75" w:rsidRDefault="00DB3C75" w:rsidP="007109F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br w:type="page"/>
              <w:t xml:space="preserve">Основное назначение дополнительного образования – развитие мотиваций личности к познанию и творчеству, реализация дополнительных программ в интересах личности. Дополнительное образование – практико-ориентированная форма организации культурно-созидательной деятельности ребенка. Дополнительное образование – проектно-проблемный тип деятельности, который является базовой сферой развивающего образования. Дополнительное образование – дополнительность, непрерывность, системность в образовательной системе.          Дополнительное образование – форма реализации педагогического принципа </w:t>
            </w:r>
            <w:proofErr w:type="spellStart"/>
            <w:r w:rsidRPr="00DB3C75">
              <w:rPr>
                <w:rFonts w:ascii="Times New Roman" w:hAnsi="Times New Roman"/>
                <w:sz w:val="28"/>
                <w:szCs w:val="28"/>
              </w:rPr>
              <w:t>природосообразности</w:t>
            </w:r>
            <w:proofErr w:type="spellEnd"/>
            <w:r w:rsidRPr="00DB3C75">
              <w:rPr>
                <w:rFonts w:ascii="Times New Roman" w:hAnsi="Times New Roman"/>
                <w:sz w:val="28"/>
                <w:szCs w:val="28"/>
              </w:rPr>
              <w:t>.  Дополнительное образование – условие для личностного роста, которое формирует систему знаний, конструирует более полную картину мира и помогает реализовывать собственные способности и склонности кадета, обеспечивает органическое сочетание видов досуга с различными формами образовательной деятельности, формирует дополнительные умения и навыки в опоре на основное образование.</w:t>
            </w:r>
          </w:p>
          <w:p w:rsidR="00DB3C75" w:rsidRPr="00DB3C75" w:rsidRDefault="00DB3C75" w:rsidP="007109F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C75" w:rsidRPr="00DB3C75" w:rsidRDefault="00DB3C75" w:rsidP="007109F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При организации дополнительного образования детей школа опирается на</w:t>
            </w:r>
          </w:p>
          <w:p w:rsidR="00DB3C75" w:rsidRPr="00DB3C75" w:rsidRDefault="00DB3C75" w:rsidP="007109F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следующие приоритетные принципы:</w:t>
            </w:r>
          </w:p>
          <w:p w:rsidR="00DB3C75" w:rsidRPr="00DB3C75" w:rsidRDefault="00DB3C75" w:rsidP="007109F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принцип непрерывности и преемственности; </w:t>
            </w:r>
          </w:p>
          <w:p w:rsidR="00DB3C75" w:rsidRPr="00DB3C75" w:rsidRDefault="00DB3C75" w:rsidP="007109F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принцип системности во взаимодействии и взаимопроникновении базового и дополнительного образования; </w:t>
            </w:r>
          </w:p>
          <w:p w:rsidR="00DB3C75" w:rsidRPr="00DB3C75" w:rsidRDefault="00DB3C75" w:rsidP="007109F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принцип вариативности; </w:t>
            </w:r>
          </w:p>
          <w:p w:rsidR="00DB3C75" w:rsidRPr="00DB3C75" w:rsidRDefault="00DB3C75" w:rsidP="007109F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принцип </w:t>
            </w:r>
            <w:proofErr w:type="spellStart"/>
            <w:r w:rsidRPr="00DB3C75">
              <w:rPr>
                <w:rFonts w:ascii="Times New Roman" w:hAnsi="Times New Roman"/>
                <w:sz w:val="28"/>
                <w:szCs w:val="28"/>
              </w:rPr>
              <w:t>гуманизации</w:t>
            </w:r>
            <w:proofErr w:type="spellEnd"/>
            <w:r w:rsidRPr="00DB3C75">
              <w:rPr>
                <w:rFonts w:ascii="Times New Roman" w:hAnsi="Times New Roman"/>
                <w:sz w:val="28"/>
                <w:szCs w:val="28"/>
              </w:rPr>
              <w:t xml:space="preserve"> и индивидуализации; </w:t>
            </w:r>
          </w:p>
          <w:p w:rsidR="00DB3C75" w:rsidRPr="00DB3C75" w:rsidRDefault="00DB3C75" w:rsidP="007109F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принцип добровольности; </w:t>
            </w:r>
          </w:p>
          <w:p w:rsidR="00DB3C75" w:rsidRPr="00DB3C75" w:rsidRDefault="00DB3C75" w:rsidP="007109F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принцип деятельностного подхода; </w:t>
            </w:r>
          </w:p>
          <w:p w:rsidR="00DB3C75" w:rsidRPr="00DB3C75" w:rsidRDefault="00DB3C75" w:rsidP="007109F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принцип творчества; </w:t>
            </w:r>
          </w:p>
          <w:p w:rsidR="00DB3C75" w:rsidRPr="00DB3C75" w:rsidRDefault="00DB3C75" w:rsidP="007109F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принцип разновозрастного единства; </w:t>
            </w:r>
          </w:p>
          <w:p w:rsidR="00DB3C75" w:rsidRPr="00DB3C75" w:rsidRDefault="00DB3C75" w:rsidP="007109F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принцип открытости системы.</w:t>
            </w:r>
          </w:p>
          <w:p w:rsidR="00DB3C75" w:rsidRPr="00DB3C75" w:rsidRDefault="00DB3C75" w:rsidP="007109F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357628" w:rsidRPr="00DB3C75" w:rsidRDefault="00357628" w:rsidP="007109FD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B3C75">
        <w:rPr>
          <w:sz w:val="28"/>
          <w:szCs w:val="28"/>
        </w:rPr>
        <w:t>Предлагаемая программа обеспечивает органичное и естественное продолжение воспитания, обучения и развития личности воспитанников в условиях дополнительного образования. Работа в кружках по интересам – это одна из форм профессиональной ориентации, так как задачей профессиональной подготовки является развитие широкого спектра познавательных интересов, ключевых компетенций, обеспечивающих успешность в будущей профессиональной деятельности.</w:t>
      </w:r>
    </w:p>
    <w:p w:rsidR="00357628" w:rsidRPr="00DB3C75" w:rsidRDefault="00357628" w:rsidP="007109FD">
      <w:pPr>
        <w:pStyle w:val="a4"/>
        <w:spacing w:before="0" w:beforeAutospacing="0" w:after="0" w:afterAutospacing="0" w:line="276" w:lineRule="auto"/>
        <w:ind w:hanging="142"/>
        <w:jc w:val="center"/>
        <w:rPr>
          <w:b/>
          <w:sz w:val="28"/>
          <w:szCs w:val="28"/>
        </w:rPr>
      </w:pPr>
    </w:p>
    <w:p w:rsidR="00357628" w:rsidRDefault="00357628" w:rsidP="007109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1440" w:rsidRPr="00DB3C75" w:rsidRDefault="00311440" w:rsidP="007109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7628" w:rsidRPr="00DB3C75" w:rsidRDefault="00357628" w:rsidP="007109FD">
      <w:pPr>
        <w:widowControl w:val="0"/>
        <w:overflowPunct w:val="0"/>
        <w:autoSpaceDE w:val="0"/>
        <w:autoSpaceDN w:val="0"/>
        <w:adjustRightInd w:val="0"/>
        <w:spacing w:after="0"/>
        <w:ind w:left="7" w:firstLine="701"/>
        <w:jc w:val="both"/>
        <w:rPr>
          <w:rFonts w:ascii="Times New Roman" w:hAnsi="Times New Roman"/>
          <w:b/>
          <w:sz w:val="28"/>
          <w:szCs w:val="28"/>
        </w:rPr>
      </w:pPr>
    </w:p>
    <w:p w:rsidR="00357628" w:rsidRPr="00DB3C75" w:rsidRDefault="00357628" w:rsidP="007109FD">
      <w:pPr>
        <w:widowControl w:val="0"/>
        <w:overflowPunct w:val="0"/>
        <w:autoSpaceDE w:val="0"/>
        <w:autoSpaceDN w:val="0"/>
        <w:adjustRightInd w:val="0"/>
        <w:spacing w:after="0"/>
        <w:ind w:left="7" w:firstLine="701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b/>
          <w:sz w:val="28"/>
          <w:szCs w:val="28"/>
        </w:rPr>
        <w:t xml:space="preserve">Целевое назначение дополнительной общеобразовательной программы    </w:t>
      </w:r>
    </w:p>
    <w:p w:rsidR="00357628" w:rsidRPr="00DB3C75" w:rsidRDefault="00357628" w:rsidP="007109FD">
      <w:pPr>
        <w:widowControl w:val="0"/>
        <w:overflowPunct w:val="0"/>
        <w:autoSpaceDE w:val="0"/>
        <w:autoSpaceDN w:val="0"/>
        <w:adjustRightInd w:val="0"/>
        <w:spacing w:after="0"/>
        <w:ind w:left="7" w:firstLine="701"/>
        <w:jc w:val="both"/>
        <w:rPr>
          <w:rFonts w:ascii="Times New Roman" w:hAnsi="Times New Roman"/>
          <w:sz w:val="28"/>
          <w:szCs w:val="28"/>
        </w:rPr>
      </w:pPr>
    </w:p>
    <w:p w:rsidR="00A03C2D" w:rsidRPr="00DB3C75" w:rsidRDefault="00A03C2D" w:rsidP="007109FD">
      <w:pPr>
        <w:widowControl w:val="0"/>
        <w:overflowPunct w:val="0"/>
        <w:autoSpaceDE w:val="0"/>
        <w:autoSpaceDN w:val="0"/>
        <w:adjustRightInd w:val="0"/>
        <w:spacing w:after="0"/>
        <w:ind w:left="7" w:firstLine="701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>Главной целью</w:t>
      </w:r>
      <w:r w:rsidR="00DB3C75">
        <w:rPr>
          <w:rFonts w:ascii="Times New Roman" w:hAnsi="Times New Roman"/>
          <w:sz w:val="28"/>
          <w:szCs w:val="28"/>
        </w:rPr>
        <w:t xml:space="preserve"> дополнительного образования в К</w:t>
      </w:r>
      <w:r w:rsidRPr="00DB3C75">
        <w:rPr>
          <w:rFonts w:ascii="Times New Roman" w:hAnsi="Times New Roman"/>
          <w:sz w:val="28"/>
          <w:szCs w:val="28"/>
        </w:rPr>
        <w:t>орпусе является удовлетворение потребностей кадет в образовательных услугах, которые не могут быть представлены в рамках соответствующих основных образовательных программ.</w:t>
      </w:r>
    </w:p>
    <w:p w:rsidR="00A03C2D" w:rsidRPr="00DB3C75" w:rsidRDefault="00A03C2D" w:rsidP="007109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03C2D" w:rsidRPr="00DB3C75" w:rsidRDefault="00C678BD" w:rsidP="007109FD">
      <w:pPr>
        <w:widowControl w:val="0"/>
        <w:overflowPunct w:val="0"/>
        <w:autoSpaceDE w:val="0"/>
        <w:autoSpaceDN w:val="0"/>
        <w:adjustRightInd w:val="0"/>
        <w:spacing w:after="0"/>
        <w:ind w:left="7" w:firstLine="783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>Дополнительное образование</w:t>
      </w:r>
      <w:r w:rsidR="00A03C2D" w:rsidRPr="00DB3C75">
        <w:rPr>
          <w:rFonts w:ascii="Times New Roman" w:hAnsi="Times New Roman"/>
          <w:sz w:val="28"/>
          <w:szCs w:val="28"/>
        </w:rPr>
        <w:t xml:space="preserve"> Корпуса ориентирован на решение следующих задач:</w:t>
      </w:r>
    </w:p>
    <w:p w:rsidR="00A03C2D" w:rsidRPr="00DB3C75" w:rsidRDefault="00A03C2D" w:rsidP="007109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03C2D" w:rsidRPr="00DB3C75" w:rsidRDefault="00A03C2D" w:rsidP="007109FD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обеспечение гарантий права ребенка на дополнительное образование; </w:t>
      </w:r>
    </w:p>
    <w:p w:rsidR="00A03C2D" w:rsidRPr="00DB3C75" w:rsidRDefault="00A03C2D" w:rsidP="007109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03C2D" w:rsidRPr="00DB3C75" w:rsidRDefault="00A03C2D" w:rsidP="007109FD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обеспечение необходимых условий для личностного развития, укрепления здоровья, профессионального самоопределения и творческого труда детей; </w:t>
      </w:r>
    </w:p>
    <w:p w:rsidR="00A03C2D" w:rsidRPr="00DB3C75" w:rsidRDefault="00A03C2D" w:rsidP="007109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03C2D" w:rsidRPr="00DB3C75" w:rsidRDefault="00A03C2D" w:rsidP="007109FD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творческое развитие личности и реализация с этой целью программ дополнительного образования в интересах личности ребенка, общества, государства; </w:t>
      </w:r>
    </w:p>
    <w:p w:rsidR="00A03C2D" w:rsidRPr="00DB3C75" w:rsidRDefault="00A03C2D" w:rsidP="007109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03C2D" w:rsidRPr="00DB3C75" w:rsidRDefault="00A03C2D" w:rsidP="007109FD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развитие мотивации личности к познанию и творчеству; </w:t>
      </w:r>
    </w:p>
    <w:p w:rsidR="00A03C2D" w:rsidRPr="00DB3C75" w:rsidRDefault="00A03C2D" w:rsidP="007109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03C2D" w:rsidRPr="00DB3C75" w:rsidRDefault="00A03C2D" w:rsidP="007109FD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формирование общей культуры личности обучающихся, их адаптация к жизни в обществе; </w:t>
      </w:r>
    </w:p>
    <w:p w:rsidR="00A03C2D" w:rsidRPr="00DB3C75" w:rsidRDefault="00A03C2D" w:rsidP="007109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03C2D" w:rsidRPr="00DB3C75" w:rsidRDefault="00A03C2D" w:rsidP="007109FD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организация содержательного досуга; </w:t>
      </w:r>
    </w:p>
    <w:p w:rsidR="00A03C2D" w:rsidRPr="00DB3C75" w:rsidRDefault="00A03C2D" w:rsidP="007109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03C2D" w:rsidRPr="00DB3C75" w:rsidRDefault="00A03C2D" w:rsidP="007109FD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воспитание гражданственности и любви к Родине; </w:t>
      </w:r>
    </w:p>
    <w:p w:rsidR="00A03C2D" w:rsidRPr="00DB3C75" w:rsidRDefault="00A03C2D" w:rsidP="007109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03C2D" w:rsidRPr="00311440" w:rsidRDefault="00A03C2D" w:rsidP="007109FD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ascii="Times New Roman" w:hAnsi="Times New Roman"/>
          <w:sz w:val="28"/>
          <w:szCs w:val="28"/>
        </w:rPr>
      </w:pPr>
      <w:r w:rsidRPr="00DB3C75">
        <w:rPr>
          <w:rFonts w:ascii="Times New Roman" w:hAnsi="Times New Roman"/>
          <w:sz w:val="28"/>
          <w:szCs w:val="28"/>
        </w:rPr>
        <w:t xml:space="preserve">формирование профессиональных навыков кадет. </w:t>
      </w:r>
    </w:p>
    <w:tbl>
      <w:tblPr>
        <w:tblStyle w:val="a5"/>
        <w:tblpPr w:leftFromText="180" w:rightFromText="180" w:vertAnchor="text" w:horzAnchor="margin" w:tblpXSpec="center" w:tblpY="-13517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2"/>
      </w:tblGrid>
      <w:tr w:rsidR="00517BCF" w:rsidRPr="00DB3C75" w:rsidTr="000A6A97">
        <w:tc>
          <w:tcPr>
            <w:tcW w:w="10142" w:type="dxa"/>
          </w:tcPr>
          <w:p w:rsidR="00311440" w:rsidRDefault="00311440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11440" w:rsidRDefault="00311440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B3C7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Функции дополнительного образования: </w:t>
            </w: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C75">
              <w:rPr>
                <w:rFonts w:ascii="Times New Roman" w:hAnsi="Times New Roman"/>
                <w:i/>
                <w:sz w:val="28"/>
                <w:szCs w:val="28"/>
              </w:rPr>
              <w:t>бразовательная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 xml:space="preserve">– обучение кадета по дополнительным общеобразовательным </w:t>
            </w: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программам, получение им новых знаний; </w:t>
            </w: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i/>
                <w:sz w:val="28"/>
                <w:szCs w:val="28"/>
              </w:rPr>
              <w:t>воспитательная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 xml:space="preserve"> – обогащение культурного слоя общеобразовательного учреждения, формирование в корпусе культурной среды, определение на этой основе четких нравственных ориентиров, ненавязчивое воспитание детей через их приобщение к культуре; </w:t>
            </w: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i/>
                <w:sz w:val="28"/>
                <w:szCs w:val="28"/>
              </w:rPr>
              <w:t>информационная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 xml:space="preserve"> – передача педагогом кадету максимального объема ин-</w:t>
            </w: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формации (из которого последний берет столько, сколько хочет и может </w:t>
            </w: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усвоить); </w:t>
            </w: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i/>
                <w:sz w:val="28"/>
                <w:szCs w:val="28"/>
              </w:rPr>
              <w:t>коммуникативная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 xml:space="preserve"> – это расширение возможностей, круга делового и дружеского общения кадета со сверстниками и взрослыми в свободное время; </w:t>
            </w: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i/>
                <w:sz w:val="28"/>
                <w:szCs w:val="28"/>
              </w:rPr>
              <w:t>рекреационная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 xml:space="preserve"> – организация содержательного досуга как сферы восстановления психофизических сил ребенка; </w:t>
            </w: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i/>
                <w:sz w:val="28"/>
                <w:szCs w:val="28"/>
              </w:rPr>
              <w:t>профориентационная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 xml:space="preserve"> - формирование устойчивого интереса к социально </w:t>
            </w: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значимым видам деятельности, содействие определения жизненных планов </w:t>
            </w: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кадета, включая </w:t>
            </w:r>
            <w:proofErr w:type="spellStart"/>
            <w:r w:rsidRPr="00DB3C75">
              <w:rPr>
                <w:rFonts w:ascii="Times New Roman" w:hAnsi="Times New Roman"/>
                <w:sz w:val="28"/>
                <w:szCs w:val="28"/>
              </w:rPr>
              <w:t>предпрофессиальную</w:t>
            </w:r>
            <w:proofErr w:type="spellEnd"/>
            <w:r w:rsidRPr="00DB3C75">
              <w:rPr>
                <w:rFonts w:ascii="Times New Roman" w:hAnsi="Times New Roman"/>
                <w:sz w:val="28"/>
                <w:szCs w:val="28"/>
              </w:rPr>
              <w:t xml:space="preserve"> ориентацию.</w:t>
            </w: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i/>
                <w:sz w:val="28"/>
                <w:szCs w:val="28"/>
              </w:rPr>
              <w:t>интеграционная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 xml:space="preserve"> – создание единого образовательного пространства корпуса; </w:t>
            </w: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i/>
                <w:sz w:val="28"/>
                <w:szCs w:val="28"/>
              </w:rPr>
              <w:t>компенсаторная –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 xml:space="preserve"> освоение кадетом новых направлений деятельности, </w:t>
            </w: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углубляющих и дополняющих основное (базовое) образование и создающих </w:t>
            </w: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эмоционально значимый для воспитанника фон освоения содержания общего образования, предоставление ребенку определенных гарантий достижения </w:t>
            </w: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успеха в избранных им сферах творческой деятельности; </w:t>
            </w: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i/>
                <w:sz w:val="28"/>
                <w:szCs w:val="28"/>
              </w:rPr>
              <w:t xml:space="preserve">социализации 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 xml:space="preserve">– освоение кадетом социального опыта, приобретение им </w:t>
            </w: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навыков воспроизводства социальных связей и личностных качеств, необходимых для жизни; </w:t>
            </w:r>
          </w:p>
          <w:p w:rsidR="00517BCF" w:rsidRPr="00DB3C75" w:rsidRDefault="00517BCF" w:rsidP="003114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i/>
                <w:sz w:val="28"/>
                <w:szCs w:val="28"/>
              </w:rPr>
              <w:t>самореализации</w:t>
            </w:r>
            <w:r w:rsidRPr="00DB3C75">
              <w:rPr>
                <w:rFonts w:ascii="Times New Roman" w:hAnsi="Times New Roman"/>
                <w:sz w:val="28"/>
                <w:szCs w:val="28"/>
              </w:rPr>
              <w:t xml:space="preserve"> – самоопределение ребенка в социально и культурно значимых формах жизнедеятельности, проживание им ситуаций успеха, личностное саморазвитие.</w:t>
            </w:r>
          </w:p>
        </w:tc>
      </w:tr>
      <w:tr w:rsidR="00517BCF" w:rsidRPr="00DB3C75" w:rsidTr="000A6A97">
        <w:tc>
          <w:tcPr>
            <w:tcW w:w="10142" w:type="dxa"/>
          </w:tcPr>
          <w:p w:rsidR="00E44030" w:rsidRDefault="00E44030" w:rsidP="007109FD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  <w:p w:rsidR="00517BCF" w:rsidRPr="00DB3C75" w:rsidRDefault="00517BCF" w:rsidP="007109FD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DB3C75">
              <w:rPr>
                <w:b/>
                <w:sz w:val="28"/>
                <w:szCs w:val="28"/>
              </w:rPr>
              <w:t>Адресность дополнительной общеобразовательной программы</w:t>
            </w:r>
          </w:p>
          <w:p w:rsidR="00517BCF" w:rsidRPr="00DB3C75" w:rsidRDefault="00517BCF" w:rsidP="007109FD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  <w:p w:rsidR="00517BCF" w:rsidRPr="00DB3C75" w:rsidRDefault="00517BCF" w:rsidP="007109FD">
            <w:pPr>
              <w:spacing w:after="7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         Дополнительная общеобразовательная программа предназначена для детей</w:t>
            </w: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возрасте от 12  до 18 лет в их свободное (внеучебное) время. Деятельность  по организации дополнительного образования детей осуществляется на основе дополнительной общеобразовательной  программы, дополнительных общеобразовательных программ и учебно-тематических планов педагогов дополнительного образования. Учебный год  в объединениях дополнительного образовании детей начинается 1 сентября и заканчивается 31 мая текущего года, включая каникулярное время, регламентируется учебным планом, расписанием </w:t>
            </w: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занятий объединений, календарным учебным графиком.</w:t>
            </w:r>
          </w:p>
          <w:p w:rsidR="00517BCF" w:rsidRPr="00DB3C75" w:rsidRDefault="00517BCF" w:rsidP="007109FD">
            <w:pPr>
              <w:spacing w:after="7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Деятельность обучающихся может осуществляться в одновозрастных и разновозрастных объединениях по интересам (клубы, студии, оркестры, творческие коллективы, ансамбли, группы, секции, кружки, театры и другие), а также индивидуально. Численный состав и продолжительность учебных занятий зависят от направленности дополнительных общеобразовательных программ и требований СанПиН 2.4.4.1251-03 </w:t>
            </w:r>
            <w:r w:rsidRPr="00DB3C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(Санитарно-эпидемиологические требования к учреждениям дополнительного образования детей (внешкольные учреждения).</w:t>
            </w:r>
          </w:p>
          <w:p w:rsidR="00517BCF" w:rsidRPr="00DB3C75" w:rsidRDefault="00517BCF" w:rsidP="007109FD">
            <w:pPr>
              <w:spacing w:after="7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Дополнительные общеобразовательные программы реализуются как в учреждении, так и посредством сетевых форм их реализации. При реализации программ используются различные образовательные технологии.</w:t>
            </w:r>
          </w:p>
          <w:p w:rsidR="00517BCF" w:rsidRPr="00DB3C75" w:rsidRDefault="00517BCF" w:rsidP="007109FD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  <w:p w:rsidR="00517BCF" w:rsidRPr="00DB3C75" w:rsidRDefault="00517BCF" w:rsidP="007109FD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DB3C75">
              <w:rPr>
                <w:b/>
                <w:sz w:val="28"/>
                <w:szCs w:val="28"/>
              </w:rPr>
              <w:t>Основные механизмы реализации программы</w:t>
            </w:r>
          </w:p>
          <w:p w:rsidR="00517BCF" w:rsidRPr="00DB3C75" w:rsidRDefault="00517BCF" w:rsidP="00311440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DB3C75">
              <w:rPr>
                <w:b/>
                <w:sz w:val="28"/>
                <w:szCs w:val="28"/>
              </w:rPr>
              <w:t>Дополнительные общеобразовательные  программы педагогов</w:t>
            </w:r>
          </w:p>
          <w:p w:rsidR="00517BCF" w:rsidRPr="00DB3C75" w:rsidRDefault="00517BCF" w:rsidP="007109FD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  <w:p w:rsidR="00517BCF" w:rsidRPr="00DB3C75" w:rsidRDefault="00517BCF" w:rsidP="007109FD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DB3C75">
              <w:rPr>
                <w:sz w:val="28"/>
                <w:szCs w:val="28"/>
              </w:rPr>
              <w:t xml:space="preserve">Реализация дополнительной общеобразовательной программы предусматривает реализацию дополнительных общеобразовательных  педагогов дополнительного образования. </w:t>
            </w:r>
          </w:p>
          <w:p w:rsidR="00517BCF" w:rsidRPr="00DB3C75" w:rsidRDefault="00517BCF" w:rsidP="007109FD">
            <w:pPr>
              <w:spacing w:after="7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Содержание дополнительных общеобразовательных программ и сроки обучения по ним определяются педагогами и утверждаются приказом директора образовательного учреждения. </w:t>
            </w:r>
          </w:p>
          <w:p w:rsidR="00517BCF" w:rsidRPr="00DB3C75" w:rsidRDefault="00517BCF" w:rsidP="007109FD">
            <w:pPr>
              <w:spacing w:after="7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Вся система работы дополнительного образования в </w:t>
            </w:r>
            <w:r w:rsidRPr="00DB3C7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ГБОУ РО  «Орловский казачий кадетский корпус» </w:t>
            </w: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направлена на формирование у обучающихся способностей, интересов и умений, необходимых для успешного функционирования в обществе, в раскрытии их индивидуально-творческого потенциала, в формировании позитивного отношения к себе и к окружающей действительности. </w:t>
            </w:r>
          </w:p>
          <w:p w:rsidR="00517BCF" w:rsidRPr="00DB3C75" w:rsidRDefault="00517BCF" w:rsidP="007109FD">
            <w:pPr>
              <w:spacing w:after="7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Каждая из программ – это документ, отражающий педагогическую концепцию в соответствии с заявленными целями деятельности, с учётом условий, методов и технологий достижения целей, а также предполагаемого результата. Программа раскрывает структуру организации, последовательность осуществления, информационное, технологическое и ресурсное обеспечение образовательного процесса, является индивидуальным образовательным маршрутом личности, содержащим возможности выхода на определенный уровень образованности и решению задач</w:t>
            </w:r>
            <w:r w:rsidR="000B4CCF"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приоритетного направления корпуса</w:t>
            </w: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517BCF" w:rsidRPr="00DB3C75" w:rsidRDefault="00517BCF" w:rsidP="007109FD">
            <w:pPr>
              <w:spacing w:after="7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17BCF" w:rsidRPr="00DB3C75" w:rsidRDefault="00517BCF" w:rsidP="007109FD">
            <w:pPr>
              <w:spacing w:after="7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Педагоги дополнительного образования детей могут пользоваться примерными (рекомендованными Министерством образования РФ) программами, </w:t>
            </w:r>
            <w:r w:rsidRPr="00DB3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адаптированными под данное учебное учреждение,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      </w:r>
          </w:p>
          <w:p w:rsidR="00517BCF" w:rsidRPr="00DB3C75" w:rsidRDefault="00517BCF" w:rsidP="007109FD">
            <w:pPr>
              <w:spacing w:after="7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B4CCF" w:rsidRPr="00DB3C75" w:rsidRDefault="000B4CCF" w:rsidP="007109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BCF" w:rsidRPr="00CA0673" w:rsidRDefault="000B4CCF" w:rsidP="007109FD">
            <w:pPr>
              <w:pStyle w:val="3"/>
              <w:spacing w:line="276" w:lineRule="auto"/>
              <w:ind w:left="0"/>
              <w:rPr>
                <w:b w:val="0"/>
              </w:rPr>
            </w:pPr>
            <w:r w:rsidRPr="00CA0673">
              <w:rPr>
                <w:b w:val="0"/>
              </w:rPr>
              <w:t>Учебный план дополнительного образования государственного бюджетного общеобразовательного учреждения Ростовской области «Орловский казачий кадетский корпус»</w:t>
            </w:r>
            <w:r w:rsidR="000E7075" w:rsidRPr="00CA0673">
              <w:rPr>
                <w:b w:val="0"/>
              </w:rPr>
              <w:t xml:space="preserve"> (Приложение №1)</w:t>
            </w:r>
          </w:p>
          <w:p w:rsidR="00517BCF" w:rsidRPr="00CA0673" w:rsidRDefault="00517BCF" w:rsidP="007109FD">
            <w:pPr>
              <w:spacing w:after="7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E7075" w:rsidRPr="00CA0673" w:rsidRDefault="000E7075" w:rsidP="007109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673">
              <w:rPr>
                <w:rFonts w:ascii="Times New Roman" w:hAnsi="Times New Roman"/>
                <w:sz w:val="28"/>
                <w:szCs w:val="28"/>
              </w:rPr>
              <w:t>Методическое сопровождение и повышение профессионального уровня педагога дополнительного образования.</w:t>
            </w:r>
          </w:p>
          <w:p w:rsidR="000E7075" w:rsidRPr="00CA0673" w:rsidRDefault="000E7075" w:rsidP="007109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673">
              <w:rPr>
                <w:rFonts w:ascii="Times New Roman" w:hAnsi="Times New Roman"/>
                <w:sz w:val="28"/>
                <w:szCs w:val="28"/>
              </w:rPr>
              <w:t>Категорийный состав педагог дополнительного образования</w:t>
            </w:r>
          </w:p>
          <w:p w:rsidR="000E7075" w:rsidRPr="00DB3C75" w:rsidRDefault="000E7075" w:rsidP="007109FD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984"/>
              <w:gridCol w:w="2410"/>
              <w:gridCol w:w="3990"/>
            </w:tblGrid>
            <w:tr w:rsidR="000E7075" w:rsidRPr="00DB3C75" w:rsidTr="00DB3C75">
              <w:tc>
                <w:tcPr>
                  <w:tcW w:w="1413" w:type="dxa"/>
                  <w:shd w:val="clear" w:color="auto" w:fill="auto"/>
                </w:tcPr>
                <w:p w:rsidR="000E7075" w:rsidRPr="00DB3C75" w:rsidRDefault="000E7075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Высшая кв. категория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E7075" w:rsidRPr="00DB3C75" w:rsidRDefault="000E7075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Первая кв. категория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E7075" w:rsidRPr="00DB3C75" w:rsidRDefault="000E7075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Без категорий</w:t>
                  </w:r>
                </w:p>
              </w:tc>
              <w:tc>
                <w:tcPr>
                  <w:tcW w:w="3990" w:type="dxa"/>
                  <w:shd w:val="clear" w:color="auto" w:fill="auto"/>
                </w:tcPr>
                <w:p w:rsidR="000E7075" w:rsidRPr="00DB3C75" w:rsidRDefault="000E7075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Всего педагогов</w:t>
                  </w:r>
                </w:p>
              </w:tc>
            </w:tr>
            <w:tr w:rsidR="000E7075" w:rsidRPr="00DB3C75" w:rsidTr="00DB3C75">
              <w:tc>
                <w:tcPr>
                  <w:tcW w:w="1413" w:type="dxa"/>
                  <w:shd w:val="clear" w:color="auto" w:fill="auto"/>
                </w:tcPr>
                <w:p w:rsidR="000E7075" w:rsidRPr="00311440" w:rsidRDefault="000E7075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311440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E7075" w:rsidRPr="00311440" w:rsidRDefault="00311440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E7075" w:rsidRPr="00311440" w:rsidRDefault="000E7075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311440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1</w:t>
                  </w:r>
                  <w:r w:rsidR="00311440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90" w:type="dxa"/>
                  <w:shd w:val="clear" w:color="auto" w:fill="auto"/>
                </w:tcPr>
                <w:p w:rsidR="000E7075" w:rsidRPr="00311440" w:rsidRDefault="00E62272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28 </w:t>
                  </w:r>
                  <w:r w:rsidR="000E7075" w:rsidRPr="00311440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человек</w:t>
                  </w:r>
                </w:p>
              </w:tc>
            </w:tr>
          </w:tbl>
          <w:p w:rsidR="00CA0673" w:rsidRDefault="00CA0673" w:rsidP="007109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7075" w:rsidRPr="00DB3C75" w:rsidRDefault="000E7075" w:rsidP="007109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Содержание методической деятельности:</w:t>
            </w:r>
          </w:p>
          <w:p w:rsidR="000E7075" w:rsidRPr="00DB3C75" w:rsidRDefault="000E7075" w:rsidP="007109FD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Организация системы повышения квалификации педагогов.</w:t>
            </w:r>
          </w:p>
          <w:p w:rsidR="000E7075" w:rsidRPr="00DB3C75" w:rsidRDefault="000E7075" w:rsidP="007109FD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Участие в семинарах, конкурсах, конференциях.</w:t>
            </w:r>
          </w:p>
          <w:p w:rsidR="00517BCF" w:rsidRPr="00CA0673" w:rsidRDefault="000E7075" w:rsidP="00CA0673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Оказание педагогам ДО информационной, консультативно-методической помощи через методические семинары.</w:t>
            </w:r>
          </w:p>
          <w:tbl>
            <w:tblPr>
              <w:tblStyle w:val="a5"/>
              <w:tblpPr w:leftFromText="180" w:rightFromText="180" w:vertAnchor="text" w:horzAnchor="margin" w:tblpXSpec="center" w:tblpY="-13517"/>
              <w:tblW w:w="10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2"/>
            </w:tblGrid>
            <w:tr w:rsidR="00BD46ED" w:rsidRPr="00DB3C75" w:rsidTr="000A6A97">
              <w:tc>
                <w:tcPr>
                  <w:tcW w:w="10142" w:type="dxa"/>
                </w:tcPr>
                <w:p w:rsidR="00BD46ED" w:rsidRPr="00DB3C75" w:rsidRDefault="00BD46ED" w:rsidP="00CA0673">
                  <w:pPr>
                    <w:spacing w:line="276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90"/>
                    <w:gridCol w:w="3190"/>
                    <w:gridCol w:w="3191"/>
                  </w:tblGrid>
                  <w:tr w:rsidR="00BD46ED" w:rsidRPr="00DB3C75" w:rsidTr="000A6A97">
                    <w:tc>
                      <w:tcPr>
                        <w:tcW w:w="3190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3190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месяц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ответственные</w:t>
                        </w:r>
                      </w:p>
                    </w:tc>
                  </w:tr>
                  <w:tr w:rsidR="00BD46ED" w:rsidRPr="00DB3C75" w:rsidTr="000A6A97">
                    <w:tc>
                      <w:tcPr>
                        <w:tcW w:w="3190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 Консультации по составлению дополнительных общеобразовательных программ, календарно-тематического плана.</w:t>
                        </w:r>
                      </w:p>
                    </w:tc>
                    <w:tc>
                      <w:tcPr>
                        <w:tcW w:w="3190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сентябрь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Зам. директора по ВР</w:t>
                        </w:r>
                      </w:p>
                    </w:tc>
                  </w:tr>
                  <w:tr w:rsidR="00BD46ED" w:rsidRPr="00DB3C75" w:rsidTr="000A6A97">
                    <w:tc>
                      <w:tcPr>
                        <w:tcW w:w="3190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2. Экспертиза дополнительных общеобразовательных программ педагогов дополнительного образования.</w:t>
                        </w:r>
                      </w:p>
                    </w:tc>
                    <w:tc>
                      <w:tcPr>
                        <w:tcW w:w="3190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сентябрь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зам. </w:t>
                        </w:r>
                        <w:proofErr w:type="spellStart"/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дир</w:t>
                        </w:r>
                        <w:proofErr w:type="spellEnd"/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 по ВР</w:t>
                        </w:r>
                      </w:p>
                    </w:tc>
                  </w:tr>
                  <w:tr w:rsidR="00BD46ED" w:rsidRPr="00DB3C75" w:rsidTr="000A6A97">
                    <w:tc>
                      <w:tcPr>
                        <w:tcW w:w="3190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3. Оказание методической помощи в подготовке открытых занятий, выставок, конкурсов, концертов.</w:t>
                        </w:r>
                      </w:p>
                    </w:tc>
                    <w:tc>
                      <w:tcPr>
                        <w:tcW w:w="3190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tabs>
                            <w:tab w:val="left" w:pos="915"/>
                          </w:tabs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ab/>
                          <w:t>в течение года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tabs>
                            <w:tab w:val="left" w:pos="990"/>
                          </w:tabs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ab/>
                          <w:t xml:space="preserve">зам. </w:t>
                        </w:r>
                        <w:proofErr w:type="spellStart"/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дир</w:t>
                        </w:r>
                        <w:proofErr w:type="spellEnd"/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 по ВР</w:t>
                        </w:r>
                      </w:p>
                    </w:tc>
                  </w:tr>
                  <w:tr w:rsidR="00BD46ED" w:rsidRPr="00DB3C75" w:rsidTr="000A6A97">
                    <w:tc>
                      <w:tcPr>
                        <w:tcW w:w="3190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4. Консультации по работе над методической темой педагогам дополнительного образования.</w:t>
                        </w:r>
                      </w:p>
                    </w:tc>
                    <w:tc>
                      <w:tcPr>
                        <w:tcW w:w="3190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зам. </w:t>
                        </w:r>
                        <w:proofErr w:type="spellStart"/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дир</w:t>
                        </w:r>
                        <w:proofErr w:type="spellEnd"/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 по ВР</w:t>
                        </w:r>
                      </w:p>
                    </w:tc>
                  </w:tr>
                  <w:tr w:rsidR="00BD46ED" w:rsidRPr="00DB3C75" w:rsidTr="000A6A97">
                    <w:tc>
                      <w:tcPr>
                        <w:tcW w:w="3190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5.Посещения занятий педагогов дополнительного образования с последующим анализом и самоанализом.</w:t>
                        </w:r>
                      </w:p>
                    </w:tc>
                    <w:tc>
                      <w:tcPr>
                        <w:tcW w:w="3190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ind w:firstLine="708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3191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зам. </w:t>
                        </w:r>
                        <w:proofErr w:type="spellStart"/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дир</w:t>
                        </w:r>
                        <w:proofErr w:type="spellEnd"/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 по ВР</w:t>
                        </w:r>
                      </w:p>
                    </w:tc>
                  </w:tr>
                </w:tbl>
                <w:p w:rsidR="00BD46ED" w:rsidRPr="00DB3C75" w:rsidRDefault="00BD46ED" w:rsidP="007109FD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46ED" w:rsidRDefault="00BD46ED" w:rsidP="007109FD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A0673" w:rsidRPr="00DB3C75" w:rsidRDefault="00CA0673" w:rsidP="007109FD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46ED" w:rsidRPr="00DB3C75" w:rsidRDefault="00BD46ED" w:rsidP="007109FD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46ED" w:rsidRPr="00DB3C75" w:rsidRDefault="00BD46ED" w:rsidP="007109FD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46ED" w:rsidRPr="00DB3C75" w:rsidRDefault="00BD46ED" w:rsidP="007109FD">
                  <w:pPr>
                    <w:spacing w:line="276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Работа с педагогами: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4"/>
                    <w:gridCol w:w="3804"/>
                    <w:gridCol w:w="1620"/>
                    <w:gridCol w:w="1648"/>
                    <w:gridCol w:w="1875"/>
                  </w:tblGrid>
                  <w:tr w:rsidR="00BD46ED" w:rsidRPr="00DB3C75" w:rsidTr="00DB3C75">
                    <w:trPr>
                      <w:trHeight w:val="794"/>
                    </w:trPr>
                    <w:tc>
                      <w:tcPr>
                        <w:tcW w:w="624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3804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Содержание деятельности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Срок</w:t>
                        </w:r>
                      </w:p>
                    </w:tc>
                    <w:tc>
                      <w:tcPr>
                        <w:tcW w:w="1648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Ответств</w:t>
                        </w:r>
                        <w:proofErr w:type="spellEnd"/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1875" w:type="dxa"/>
                        <w:shd w:val="clear" w:color="auto" w:fill="auto"/>
                      </w:tcPr>
                      <w:p w:rsidR="00BD46ED" w:rsidRPr="00DB3C75" w:rsidRDefault="00CA0673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План </w:t>
                        </w:r>
                        <w:r w:rsidR="00BD46ED"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результат</w:t>
                        </w:r>
                      </w:p>
                    </w:tc>
                  </w:tr>
                  <w:tr w:rsidR="00BD46ED" w:rsidRPr="00DB3C75" w:rsidTr="000A6A97">
                    <w:tc>
                      <w:tcPr>
                        <w:tcW w:w="624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3804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Методические семинары:</w:t>
                        </w: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1. </w:t>
                        </w: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Методические требования к современному занятию в системе ДО, методика самоанализа занятия, диагностики результативной деятельности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октябрь</w:t>
                        </w:r>
                      </w:p>
                    </w:tc>
                    <w:tc>
                      <w:tcPr>
                        <w:tcW w:w="1648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Зам. </w:t>
                        </w:r>
                        <w:proofErr w:type="spellStart"/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дир</w:t>
                        </w:r>
                        <w:proofErr w:type="spellEnd"/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 по ВР</w:t>
                        </w:r>
                      </w:p>
                    </w:tc>
                    <w:tc>
                      <w:tcPr>
                        <w:tcW w:w="1875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обязательный пакет документов, </w:t>
                        </w: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диагностики</w:t>
                        </w: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портфолио</w:t>
                        </w:r>
                      </w:p>
                    </w:tc>
                  </w:tr>
                  <w:tr w:rsidR="00BD46ED" w:rsidRPr="00DB3C75" w:rsidTr="000A6A97">
                    <w:tc>
                      <w:tcPr>
                        <w:tcW w:w="624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3804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2. </w:t>
                        </w: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Использование технологии личностно- ориентированного обучения на занятиях педагогов ДО.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ноябрь</w:t>
                        </w:r>
                      </w:p>
                    </w:tc>
                    <w:tc>
                      <w:tcPr>
                        <w:tcW w:w="1648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Зам. </w:t>
                        </w:r>
                        <w:proofErr w:type="spellStart"/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дир</w:t>
                        </w:r>
                        <w:proofErr w:type="spellEnd"/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 по ВР</w:t>
                        </w:r>
                      </w:p>
                    </w:tc>
                    <w:tc>
                      <w:tcPr>
                        <w:tcW w:w="1875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качественная подготовка </w:t>
                        </w: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занятий</w:t>
                        </w:r>
                      </w:p>
                    </w:tc>
                  </w:tr>
                  <w:tr w:rsidR="00BD46ED" w:rsidRPr="00DB3C75" w:rsidTr="000A6A97">
                    <w:tc>
                      <w:tcPr>
                        <w:tcW w:w="624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3804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3. </w:t>
                        </w:r>
                        <w:proofErr w:type="spellStart"/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Гуманизация</w:t>
                        </w:r>
                        <w:proofErr w:type="spellEnd"/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пространства детства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февраль</w:t>
                        </w:r>
                      </w:p>
                    </w:tc>
                    <w:tc>
                      <w:tcPr>
                        <w:tcW w:w="1648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Зам. </w:t>
                        </w:r>
                        <w:proofErr w:type="spellStart"/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дир</w:t>
                        </w:r>
                        <w:proofErr w:type="spellEnd"/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 по ВР</w:t>
                        </w:r>
                      </w:p>
                    </w:tc>
                    <w:tc>
                      <w:tcPr>
                        <w:tcW w:w="1875" w:type="dxa"/>
                        <w:shd w:val="clear" w:color="auto" w:fill="auto"/>
                      </w:tcPr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использование </w:t>
                        </w:r>
                      </w:p>
                      <w:p w:rsidR="00BD46ED" w:rsidRPr="00DB3C75" w:rsidRDefault="00BD46ED" w:rsidP="00CE4707">
                        <w:pPr>
                          <w:framePr w:hSpace="180" w:wrap="around" w:vAnchor="text" w:hAnchor="margin" w:xAlign="center" w:y="-13517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активных форм работы с детьми педагогами</w:t>
                        </w:r>
                      </w:p>
                    </w:tc>
                  </w:tr>
                </w:tbl>
                <w:p w:rsidR="00BD46ED" w:rsidRPr="00DB3C75" w:rsidRDefault="00BD46ED" w:rsidP="007109FD">
                  <w:pPr>
                    <w:tabs>
                      <w:tab w:val="left" w:pos="6320"/>
                    </w:tabs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46ED" w:rsidRPr="00DB3C75" w:rsidRDefault="00BD46ED" w:rsidP="007109FD">
                  <w:pPr>
                    <w:tabs>
                      <w:tab w:val="left" w:pos="6320"/>
                    </w:tabs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46ED" w:rsidRPr="00DB3C75" w:rsidRDefault="00BD46ED" w:rsidP="007109FD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Используемые и необходимые ресурсы:</w:t>
                  </w:r>
                </w:p>
                <w:p w:rsidR="00BD46ED" w:rsidRPr="00DB3C75" w:rsidRDefault="00BD46ED" w:rsidP="00CA0673">
                  <w:pPr>
                    <w:pStyle w:val="30"/>
                    <w:tabs>
                      <w:tab w:val="left" w:pos="0"/>
                    </w:tabs>
                    <w:spacing w:after="0" w:line="276" w:lineRule="auto"/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Научно-методическое обеспечение программы</w:t>
                  </w:r>
                </w:p>
                <w:p w:rsidR="00BD46ED" w:rsidRPr="00DB3C75" w:rsidRDefault="00BD46ED" w:rsidP="007109FD">
                  <w:pPr>
                    <w:pStyle w:val="22"/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1080"/>
                    </w:tabs>
                    <w:spacing w:after="0" w:line="276" w:lineRule="auto"/>
                    <w:ind w:left="10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Научно-методические рекомендации по организации и мониторингу </w:t>
                  </w: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внеучебной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деятельности. </w:t>
                  </w:r>
                </w:p>
                <w:p w:rsidR="00BD46ED" w:rsidRPr="00DB3C75" w:rsidRDefault="00BD46ED" w:rsidP="007109FD">
                  <w:pPr>
                    <w:pStyle w:val="22"/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1080"/>
                    </w:tabs>
                    <w:spacing w:after="0" w:line="276" w:lineRule="auto"/>
                    <w:ind w:left="10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Дополнительные  общеобразовательные  программы  в соответствии с направленностями и видами </w:t>
                  </w: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внеучебной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деятельности. </w:t>
                  </w:r>
                </w:p>
                <w:p w:rsidR="00BD46ED" w:rsidRPr="00DB3C75" w:rsidRDefault="00BD46ED" w:rsidP="007109FD">
                  <w:pPr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1080"/>
                    </w:tabs>
                    <w:spacing w:line="276" w:lineRule="auto"/>
                    <w:ind w:left="10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Публицистическая литература. </w:t>
                  </w:r>
                </w:p>
                <w:p w:rsidR="00BD46ED" w:rsidRPr="00DB3C75" w:rsidRDefault="00BD46ED" w:rsidP="007109FD">
                  <w:pPr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1080"/>
                    </w:tabs>
                    <w:spacing w:line="276" w:lineRule="auto"/>
                    <w:ind w:left="10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Периодическая литература (журналы, газеты)</w:t>
                  </w:r>
                </w:p>
                <w:p w:rsidR="00BD46ED" w:rsidRPr="00DB3C75" w:rsidRDefault="00BD46ED" w:rsidP="007109FD">
                  <w:pPr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1080"/>
                    </w:tabs>
                    <w:spacing w:line="276" w:lineRule="auto"/>
                    <w:ind w:left="10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Методическое обеспечение каждой образовательной программы (диагностические методики, конспекты занятий, разнообразный дидактический материал к занятиям);</w:t>
                  </w:r>
                </w:p>
                <w:p w:rsidR="00BD46ED" w:rsidRPr="00DB3C75" w:rsidRDefault="00BD46ED" w:rsidP="007109FD">
                  <w:pPr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1080"/>
                    </w:tabs>
                    <w:spacing w:line="276" w:lineRule="auto"/>
                    <w:ind w:left="10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Сценарии досуговых мероприятий.</w:t>
                  </w:r>
                </w:p>
                <w:p w:rsidR="00BD46ED" w:rsidRPr="00DB3C75" w:rsidRDefault="00BD46ED" w:rsidP="00CA0673">
                  <w:pPr>
                    <w:pStyle w:val="30"/>
                    <w:tabs>
                      <w:tab w:val="left" w:pos="0"/>
                    </w:tabs>
                    <w:spacing w:after="0" w:line="276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Организационные ресурсы</w:t>
                  </w:r>
                </w:p>
                <w:p w:rsidR="00BD46ED" w:rsidRPr="00DB3C75" w:rsidRDefault="00BD46ED" w:rsidP="007109FD">
                  <w:pPr>
                    <w:pStyle w:val="22"/>
                    <w:numPr>
                      <w:ilvl w:val="0"/>
                      <w:numId w:val="11"/>
                    </w:numPr>
                    <w:tabs>
                      <w:tab w:val="left" w:pos="0"/>
                      <w:tab w:val="left" w:pos="1080"/>
                    </w:tabs>
                    <w:spacing w:after="0" w:line="276" w:lineRule="auto"/>
                    <w:ind w:left="10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Обновление дополнительных  общеобразовательных программ, введение новых.</w:t>
                  </w:r>
                </w:p>
                <w:p w:rsidR="00BD46ED" w:rsidRPr="00DB3C75" w:rsidRDefault="00BD46ED" w:rsidP="007109FD">
                  <w:pPr>
                    <w:numPr>
                      <w:ilvl w:val="0"/>
                      <w:numId w:val="11"/>
                    </w:numPr>
                    <w:tabs>
                      <w:tab w:val="left" w:pos="0"/>
                      <w:tab w:val="left" w:pos="1080"/>
                    </w:tabs>
                    <w:spacing w:line="276" w:lineRule="auto"/>
                    <w:ind w:left="10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Формы отчета  перед общественностью.</w:t>
                  </w:r>
                </w:p>
                <w:p w:rsidR="00BD46ED" w:rsidRPr="00DB3C75" w:rsidRDefault="00BD46ED" w:rsidP="007109FD">
                  <w:pPr>
                    <w:numPr>
                      <w:ilvl w:val="0"/>
                      <w:numId w:val="11"/>
                    </w:numPr>
                    <w:tabs>
                      <w:tab w:val="left" w:pos="0"/>
                      <w:tab w:val="left" w:pos="1080"/>
                    </w:tabs>
                    <w:spacing w:line="276" w:lineRule="auto"/>
                    <w:ind w:left="10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Циклограммы режимных управленческих мероприятий: расписание занятий</w:t>
                  </w:r>
                  <w:r w:rsidRPr="00DB3C75">
                    <w:rPr>
                      <w:rStyle w:val="ab"/>
                      <w:rFonts w:ascii="Times New Roman" w:hAnsi="Times New Roman"/>
                      <w:sz w:val="28"/>
                      <w:szCs w:val="28"/>
                    </w:rPr>
                    <w:footnoteReference w:id="1"/>
                  </w: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, планы работы, графики контроля, отчетности на учебный год.</w:t>
                  </w:r>
                </w:p>
                <w:p w:rsidR="00BD46ED" w:rsidRPr="00DB3C75" w:rsidRDefault="00BD46ED" w:rsidP="00CA0673">
                  <w:pPr>
                    <w:pStyle w:val="30"/>
                    <w:tabs>
                      <w:tab w:val="left" w:pos="0"/>
                    </w:tabs>
                    <w:spacing w:after="0" w:line="276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Мотивационные ресурсы</w:t>
                  </w:r>
                </w:p>
                <w:p w:rsidR="00BD46ED" w:rsidRPr="00DB3C75" w:rsidRDefault="00BD46ED" w:rsidP="007109FD">
                  <w:pPr>
                    <w:tabs>
                      <w:tab w:val="left" w:pos="0"/>
                    </w:tabs>
                    <w:spacing w:line="276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Использование различных форм мотивации педагогов школы, детей, родителей с целью стимулирования включенности их в учебно-воспитательный процесс.</w:t>
                  </w:r>
                </w:p>
                <w:p w:rsidR="00BD46ED" w:rsidRPr="00DB3C75" w:rsidRDefault="00BD46ED" w:rsidP="00CA0673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Материально-техническое обеспечение</w:t>
                  </w:r>
                </w:p>
                <w:p w:rsidR="00BD46ED" w:rsidRPr="00DB3C75" w:rsidRDefault="00BD46ED" w:rsidP="007109FD">
                  <w:pPr>
                    <w:pStyle w:val="a4"/>
                    <w:tabs>
                      <w:tab w:val="left" w:pos="0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 xml:space="preserve">     Для организации образовательного процесса в здании </w:t>
                  </w:r>
                  <w:proofErr w:type="gramStart"/>
                  <w:r w:rsidRPr="00DB3C75">
                    <w:rPr>
                      <w:sz w:val="28"/>
                      <w:szCs w:val="28"/>
                    </w:rPr>
                    <w:t>имеются  учебные</w:t>
                  </w:r>
                  <w:proofErr w:type="gramEnd"/>
                  <w:r w:rsidRPr="00DB3C75">
                    <w:rPr>
                      <w:sz w:val="28"/>
                      <w:szCs w:val="28"/>
                    </w:rPr>
                    <w:t xml:space="preserve"> помещения, актовый зал, библиотека, 2 спортивных зала, кабинет ИЗО, музыки, технологии, мастерские. Кабинеты укомплектованы компьютерами. Минимальное материально-техническое обеспечение программы предполагает наличие следующего инвентаря и оборудования:</w:t>
                  </w:r>
                </w:p>
                <w:p w:rsidR="00BD46ED" w:rsidRPr="00DB3C75" w:rsidRDefault="00BD46ED" w:rsidP="007109FD">
                  <w:pPr>
                    <w:pStyle w:val="a7"/>
                    <w:numPr>
                      <w:ilvl w:val="0"/>
                      <w:numId w:val="10"/>
                    </w:numPr>
                    <w:tabs>
                      <w:tab w:val="clear" w:pos="1980"/>
                      <w:tab w:val="left" w:pos="0"/>
                      <w:tab w:val="num" w:pos="1080"/>
                    </w:tabs>
                    <w:spacing w:after="0" w:line="276" w:lineRule="auto"/>
                    <w:ind w:left="1080"/>
                    <w:jc w:val="both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для занятий по дополнительным общеобразовательным программам  - столы, стулья, демонстрационные доски, компьютер в комплектации, материалы и оборудование (в соответствии с направлением и видом деятельности). Количество мебели рассчитывается по количеству обучающихся в группе, а так же учитываются условия для труда педагога и для хранения материалов и инвентаря;</w:t>
                  </w:r>
                </w:p>
                <w:p w:rsidR="0050574C" w:rsidRPr="0050574C" w:rsidRDefault="00BD46ED" w:rsidP="0050574C">
                  <w:pPr>
                    <w:pStyle w:val="a7"/>
                    <w:numPr>
                      <w:ilvl w:val="0"/>
                      <w:numId w:val="10"/>
                    </w:numPr>
                    <w:tabs>
                      <w:tab w:val="clear" w:pos="1980"/>
                      <w:tab w:val="left" w:pos="0"/>
                      <w:tab w:val="num" w:pos="1080"/>
                    </w:tabs>
                    <w:spacing w:after="0" w:line="276" w:lineRule="auto"/>
                    <w:ind w:left="1080"/>
                    <w:jc w:val="both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 xml:space="preserve">для проведения досуговых мероприятий – магнитофон (компьютер в комплектации), микрофоны, акустическая система (микшерный пульт, </w:t>
                  </w:r>
                  <w:proofErr w:type="spellStart"/>
                  <w:r w:rsidRPr="00DB3C75">
                    <w:rPr>
                      <w:sz w:val="28"/>
                      <w:szCs w:val="28"/>
                    </w:rPr>
                    <w:t>сандвуфер</w:t>
                  </w:r>
                  <w:proofErr w:type="spellEnd"/>
                  <w:r w:rsidRPr="00DB3C75">
                    <w:rPr>
                      <w:sz w:val="28"/>
                      <w:szCs w:val="28"/>
                    </w:rPr>
                    <w:t>, усилители, шнуры), мультимедиа проектор, экран, игровое оборудование (мячи, кегли, скакалки, самокаты и пр.), подборка музыки (для проведения игр, танцев), театральные костюмы и другое оборудование.</w:t>
                  </w:r>
                </w:p>
                <w:p w:rsidR="00BD46ED" w:rsidRPr="00DB3C75" w:rsidRDefault="00BD46ED" w:rsidP="007109FD">
                  <w:pPr>
                    <w:pStyle w:val="a4"/>
                    <w:tabs>
                      <w:tab w:val="left" w:pos="0"/>
                    </w:tabs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B3C75">
                    <w:rPr>
                      <w:b/>
                      <w:sz w:val="28"/>
                      <w:szCs w:val="28"/>
                    </w:rPr>
                    <w:t>Основные организационные мероприятия по реализации Программы</w:t>
                  </w:r>
                </w:p>
                <w:tbl>
                  <w:tblPr>
                    <w:tblStyle w:val="a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6"/>
                    <w:gridCol w:w="4109"/>
                    <w:gridCol w:w="2478"/>
                    <w:gridCol w:w="2478"/>
                  </w:tblGrid>
                  <w:tr w:rsidR="00BD46ED" w:rsidRPr="00DB3C75" w:rsidTr="000A6A97">
                    <w:tc>
                      <w:tcPr>
                        <w:tcW w:w="846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№п/п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Срок реализации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Ответственные</w:t>
                        </w:r>
                      </w:p>
                    </w:tc>
                  </w:tr>
                  <w:tr w:rsidR="00BD46ED" w:rsidRPr="00DB3C75" w:rsidTr="000A6A97">
                    <w:tc>
                      <w:tcPr>
                        <w:tcW w:w="846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Обновление содержания  дополнительного образования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ежегодно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зам. директора по ВР</w:t>
                        </w:r>
                      </w:p>
                    </w:tc>
                  </w:tr>
                  <w:tr w:rsidR="00BD46ED" w:rsidRPr="00DB3C75" w:rsidTr="000A6A97">
                    <w:tc>
                      <w:tcPr>
                        <w:tcW w:w="846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 xml:space="preserve">Корректировка дополнительной </w:t>
                        </w:r>
                        <w:r w:rsidRPr="00DB3C75">
                          <w:rPr>
                            <w:sz w:val="28"/>
                            <w:szCs w:val="28"/>
                          </w:rPr>
                          <w:lastRenderedPageBreak/>
                          <w:t>общеобразовательной программы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 xml:space="preserve">зам. директора по </w:t>
                        </w:r>
                        <w:r w:rsidRPr="00DB3C75">
                          <w:rPr>
                            <w:sz w:val="28"/>
                            <w:szCs w:val="28"/>
                          </w:rPr>
                          <w:lastRenderedPageBreak/>
                          <w:t>ВР</w:t>
                        </w:r>
                      </w:p>
                    </w:tc>
                  </w:tr>
                  <w:tr w:rsidR="00BD46ED" w:rsidRPr="00DB3C75" w:rsidTr="000A6A97">
                    <w:tc>
                      <w:tcPr>
                        <w:tcW w:w="846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Разработка новых дополнительных общеобразовательных программ педагогами и их апробация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ежегодно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педагоги дополнительного образования</w:t>
                        </w:r>
                      </w:p>
                    </w:tc>
                  </w:tr>
                  <w:tr w:rsidR="00BD46ED" w:rsidRPr="00DB3C75" w:rsidTr="000A6A97">
                    <w:tc>
                      <w:tcPr>
                        <w:tcW w:w="846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Организация работы по координации деятельности объединений дополнительного образования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ежегодно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зам. директора по ВР</w:t>
                        </w:r>
                      </w:p>
                    </w:tc>
                  </w:tr>
                  <w:tr w:rsidR="00BD46ED" w:rsidRPr="00DB3C75" w:rsidTr="000A6A97">
                    <w:tc>
                      <w:tcPr>
                        <w:tcW w:w="846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Организация и проведение школьных мероприятий по направлениям дополнительного образования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в течение всего периода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педагоги дополнительного образования</w:t>
                        </w:r>
                      </w:p>
                    </w:tc>
                  </w:tr>
                  <w:tr w:rsidR="00BD46ED" w:rsidRPr="00DB3C75" w:rsidTr="000A6A97">
                    <w:tc>
                      <w:tcPr>
                        <w:tcW w:w="846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Участие в мероприятиях муниципального, окружного, федерального уровней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ежегодно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зам. директора по ВР, педагоги дополнительного образования</w:t>
                        </w:r>
                      </w:p>
                    </w:tc>
                  </w:tr>
                  <w:tr w:rsidR="00BD46ED" w:rsidRPr="00DB3C75" w:rsidTr="000A6A97">
                    <w:tc>
                      <w:tcPr>
                        <w:tcW w:w="846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Организация межведомственной системы соревнований, конкурсов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ежегодно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зам. директора по ВР</w:t>
                        </w:r>
                      </w:p>
                    </w:tc>
                  </w:tr>
                  <w:tr w:rsidR="00BD46ED" w:rsidRPr="00DB3C75" w:rsidTr="000A6A97">
                    <w:tc>
                      <w:tcPr>
                        <w:tcW w:w="846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Проведение творческих отчётов</w:t>
                        </w:r>
                      </w:p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1 раз в год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ежегодно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руководители объединений</w:t>
                        </w:r>
                      </w:p>
                    </w:tc>
                  </w:tr>
                  <w:tr w:rsidR="00BD46ED" w:rsidRPr="00DB3C75" w:rsidTr="000A6A97">
                    <w:tc>
                      <w:tcPr>
                        <w:tcW w:w="846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Создание банка данных методических идей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ежегодно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зам. директора по ВР</w:t>
                        </w:r>
                      </w:p>
                    </w:tc>
                  </w:tr>
                  <w:tr w:rsidR="00BD46ED" w:rsidRPr="00DB3C75" w:rsidTr="000A6A97">
                    <w:tc>
                      <w:tcPr>
                        <w:tcW w:w="846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Изучение опыта работы дополнительного образования по обучению одарённых детей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систематически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руководители объединений</w:t>
                        </w:r>
                      </w:p>
                    </w:tc>
                  </w:tr>
                  <w:tr w:rsidR="00BD46ED" w:rsidRPr="00DB3C75" w:rsidTr="000A6A97">
                    <w:tc>
                      <w:tcPr>
                        <w:tcW w:w="846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109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before="0" w:beforeAutospacing="0" w:after="0" w:afterAutospacing="0" w:line="276" w:lineRule="auto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Оказание методической и практической помощи для организации дополнительного образования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по запросу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BD46ED" w:rsidRPr="00DB3C75" w:rsidRDefault="00BD46ED" w:rsidP="00CE4707">
                        <w:pPr>
                          <w:pStyle w:val="a4"/>
                          <w:framePr w:hSpace="180" w:wrap="around" w:vAnchor="text" w:hAnchor="margin" w:xAlign="center" w:y="-13517"/>
                          <w:tabs>
                            <w:tab w:val="left" w:pos="0"/>
                          </w:tabs>
                          <w:spacing w:before="0" w:beforeAutospacing="0" w:after="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3C75">
                          <w:rPr>
                            <w:sz w:val="28"/>
                            <w:szCs w:val="28"/>
                          </w:rPr>
                          <w:t>зам. директора по ВР</w:t>
                        </w:r>
                      </w:p>
                    </w:tc>
                  </w:tr>
                </w:tbl>
                <w:p w:rsidR="00BD46ED" w:rsidRPr="00DB3C75" w:rsidRDefault="00BD46ED" w:rsidP="007109FD">
                  <w:pPr>
                    <w:tabs>
                      <w:tab w:val="left" w:pos="6320"/>
                    </w:tabs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D46ED" w:rsidRPr="00DB3C75" w:rsidRDefault="00BD46ED" w:rsidP="00CA067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6ED" w:rsidRPr="00DB3C75" w:rsidRDefault="00BD46ED" w:rsidP="007109FD">
            <w:pPr>
              <w:tabs>
                <w:tab w:val="left" w:pos="63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программы</w:t>
            </w:r>
          </w:p>
          <w:p w:rsidR="00BD46ED" w:rsidRPr="00DB3C75" w:rsidRDefault="00BD46ED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46ED" w:rsidRPr="00DB3C75" w:rsidRDefault="00BD46ED" w:rsidP="007109FD">
            <w:pPr>
              <w:pStyle w:val="a6"/>
              <w:numPr>
                <w:ilvl w:val="0"/>
                <w:numId w:val="14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создание в школе единой системы дополнительного образования, которая </w:t>
            </w:r>
          </w:p>
          <w:p w:rsidR="00BD46ED" w:rsidRPr="00DB3C75" w:rsidRDefault="00BD46ED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будет способствовать свободному развитию личности каждого ученика; </w:t>
            </w:r>
          </w:p>
          <w:p w:rsidR="00BD46ED" w:rsidRPr="00DB3C75" w:rsidRDefault="00BD46ED" w:rsidP="007109FD">
            <w:pPr>
              <w:pStyle w:val="a6"/>
              <w:numPr>
                <w:ilvl w:val="0"/>
                <w:numId w:val="14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расширение различных видов деятельности в системе дополнительного </w:t>
            </w:r>
            <w:r w:rsidRPr="00DB3C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детей для наиболее полного удовлетворения интересов и потребностей, учащихся в объединениях по интересам; </w:t>
            </w:r>
          </w:p>
          <w:p w:rsidR="00BD46ED" w:rsidRPr="00DB3C75" w:rsidRDefault="00BD46ED" w:rsidP="007109FD">
            <w:pPr>
              <w:pStyle w:val="a6"/>
              <w:numPr>
                <w:ilvl w:val="0"/>
                <w:numId w:val="14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увеличение числа учащихся, достигающих высоких результатов в определенных видах деятельности; </w:t>
            </w:r>
          </w:p>
          <w:p w:rsidR="00BD46ED" w:rsidRPr="00DB3C75" w:rsidRDefault="00BD46ED" w:rsidP="007109FD">
            <w:pPr>
              <w:pStyle w:val="a6"/>
              <w:numPr>
                <w:ilvl w:val="0"/>
                <w:numId w:val="14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целенаправленная организация свободного времени большинства учащихся </w:t>
            </w:r>
          </w:p>
          <w:p w:rsidR="00BD46ED" w:rsidRPr="00DB3C75" w:rsidRDefault="00BD46ED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школы; </w:t>
            </w:r>
          </w:p>
          <w:p w:rsidR="00BD46ED" w:rsidRPr="00DB3C75" w:rsidRDefault="00BD46ED" w:rsidP="007109FD">
            <w:pPr>
              <w:pStyle w:val="a6"/>
              <w:numPr>
                <w:ilvl w:val="0"/>
                <w:numId w:val="14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привлечения родителей к организации и проведению </w:t>
            </w:r>
          </w:p>
          <w:p w:rsidR="00BD46ED" w:rsidRPr="00DB3C75" w:rsidRDefault="00BD46ED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кружков и секций; </w:t>
            </w:r>
          </w:p>
          <w:p w:rsidR="00BD46ED" w:rsidRPr="00DB3C75" w:rsidRDefault="00BD46ED" w:rsidP="007109FD">
            <w:pPr>
              <w:pStyle w:val="a6"/>
              <w:numPr>
                <w:ilvl w:val="0"/>
                <w:numId w:val="14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внедрение в образовательный процесс современных методик обучения и </w:t>
            </w:r>
          </w:p>
          <w:p w:rsidR="00BD46ED" w:rsidRPr="00DB3C75" w:rsidRDefault="00BD46ED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воспитания. </w:t>
            </w:r>
          </w:p>
          <w:p w:rsidR="00BD46ED" w:rsidRPr="00DB3C75" w:rsidRDefault="00BD46ED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6ED" w:rsidRPr="00DB3C75" w:rsidRDefault="00BD46ED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6ED" w:rsidRPr="00DB3C75" w:rsidRDefault="00BD46ED" w:rsidP="007109FD">
            <w:pPr>
              <w:tabs>
                <w:tab w:val="left" w:pos="63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/>
                <w:b/>
                <w:sz w:val="28"/>
                <w:szCs w:val="28"/>
              </w:rPr>
              <w:t>Система представления результатов воспитанников</w:t>
            </w:r>
          </w:p>
          <w:p w:rsidR="00BD46ED" w:rsidRPr="00DB3C75" w:rsidRDefault="00BD46ED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6ED" w:rsidRPr="00DB3C75" w:rsidRDefault="00BD46ED" w:rsidP="007109FD">
            <w:pPr>
              <w:pStyle w:val="a6"/>
              <w:numPr>
                <w:ilvl w:val="0"/>
                <w:numId w:val="15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участие в соревнованиях, конкурсах, конференциях школьного, муниципального, регионального уровня; </w:t>
            </w:r>
          </w:p>
          <w:p w:rsidR="00BD46ED" w:rsidRPr="00DB3C75" w:rsidRDefault="00BD46ED" w:rsidP="007109FD">
            <w:pPr>
              <w:pStyle w:val="a6"/>
              <w:numPr>
                <w:ilvl w:val="0"/>
                <w:numId w:val="15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итоговые выставки творческих работ; </w:t>
            </w:r>
          </w:p>
          <w:p w:rsidR="00BD46ED" w:rsidRPr="00DB3C75" w:rsidRDefault="00BD46ED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6ED" w:rsidRPr="00DB3C75" w:rsidRDefault="00BD46ED" w:rsidP="007109FD">
            <w:pPr>
              <w:pStyle w:val="a6"/>
              <w:numPr>
                <w:ilvl w:val="0"/>
                <w:numId w:val="15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презентации итогов работы объединений; </w:t>
            </w:r>
          </w:p>
          <w:p w:rsidR="00BD46ED" w:rsidRPr="00DB3C75" w:rsidRDefault="00BD46ED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74C" w:rsidRDefault="00BD46ED" w:rsidP="007109FD">
            <w:pPr>
              <w:pStyle w:val="a6"/>
              <w:numPr>
                <w:ilvl w:val="0"/>
                <w:numId w:val="15"/>
              </w:num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выпуск сборников творческих работ учащихся. </w:t>
            </w:r>
          </w:p>
          <w:p w:rsidR="00E44030" w:rsidRPr="00E44030" w:rsidRDefault="00E44030" w:rsidP="00E440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E44030" w:rsidRPr="00E44030" w:rsidRDefault="00E44030" w:rsidP="00E44030">
            <w:pPr>
              <w:pStyle w:val="a6"/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7BCF" w:rsidRPr="00DB3C75" w:rsidRDefault="00517BCF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7BCF" w:rsidRPr="00DB3C75" w:rsidRDefault="00517BCF" w:rsidP="007109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/>
                <w:b/>
                <w:sz w:val="28"/>
                <w:szCs w:val="28"/>
              </w:rPr>
              <w:t>Методическое сопровождение и повышение профессионального уровня педагога дополнительного образования.</w:t>
            </w:r>
          </w:p>
          <w:p w:rsidR="00517BCF" w:rsidRPr="00DB3C75" w:rsidRDefault="00517BCF" w:rsidP="007109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/>
                <w:b/>
                <w:sz w:val="28"/>
                <w:szCs w:val="28"/>
              </w:rPr>
              <w:t>Категорийный состав педагог дополнительного образования</w:t>
            </w:r>
          </w:p>
          <w:p w:rsidR="00517BCF" w:rsidRPr="00DB3C75" w:rsidRDefault="00517BCF" w:rsidP="007109FD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126"/>
              <w:gridCol w:w="2410"/>
              <w:gridCol w:w="3990"/>
            </w:tblGrid>
            <w:tr w:rsidR="00517BCF" w:rsidRPr="00DB3C75" w:rsidTr="000A6A97">
              <w:tc>
                <w:tcPr>
                  <w:tcW w:w="1271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Высшая кв. категория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Первая кв. категория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Без категорий</w:t>
                  </w:r>
                </w:p>
              </w:tc>
              <w:tc>
                <w:tcPr>
                  <w:tcW w:w="3990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Всего педагогов</w:t>
                  </w:r>
                </w:p>
              </w:tc>
            </w:tr>
            <w:tr w:rsidR="00517BCF" w:rsidRPr="00DB3C75" w:rsidTr="000A6A97">
              <w:tc>
                <w:tcPr>
                  <w:tcW w:w="1271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5 человек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7 человек</w:t>
                  </w:r>
                </w:p>
              </w:tc>
              <w:tc>
                <w:tcPr>
                  <w:tcW w:w="3990" w:type="dxa"/>
                  <w:shd w:val="clear" w:color="auto" w:fill="auto"/>
                </w:tcPr>
                <w:p w:rsidR="00517BCF" w:rsidRPr="00DB3C75" w:rsidRDefault="00CE4707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  <w:r w:rsidR="00517BCF"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человек</w:t>
                  </w:r>
                </w:p>
              </w:tc>
            </w:tr>
          </w:tbl>
          <w:p w:rsidR="00517BCF" w:rsidRDefault="00517BCF" w:rsidP="00311440">
            <w:pPr>
              <w:tabs>
                <w:tab w:val="left" w:pos="475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4030" w:rsidRDefault="00E44030" w:rsidP="00311440">
            <w:pPr>
              <w:tabs>
                <w:tab w:val="left" w:pos="475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4030" w:rsidRPr="00DB3C75" w:rsidRDefault="00E44030" w:rsidP="00311440">
            <w:pPr>
              <w:tabs>
                <w:tab w:val="left" w:pos="475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7BCF" w:rsidRPr="00DB3C75" w:rsidRDefault="00517BCF" w:rsidP="007109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Содержание методической деятельности:</w:t>
            </w:r>
          </w:p>
          <w:p w:rsidR="00517BCF" w:rsidRPr="00DB3C75" w:rsidRDefault="00517BCF" w:rsidP="007109FD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системы повышения квалификации педагогов.</w:t>
            </w:r>
          </w:p>
          <w:p w:rsidR="00517BCF" w:rsidRPr="00DB3C75" w:rsidRDefault="00517BCF" w:rsidP="007109FD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Участие в семинарах, конкурсах, конференциях.</w:t>
            </w:r>
          </w:p>
          <w:p w:rsidR="00517BCF" w:rsidRPr="00DB3C75" w:rsidRDefault="00517BCF" w:rsidP="007109FD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Оказание педагогам ДО информационной, консультативно-методической помощи через методические семинары.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517BCF" w:rsidRPr="00DB3C75" w:rsidTr="000A6A97"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месяц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517BCF" w:rsidRPr="00DB3C75" w:rsidTr="000A6A97"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1. Консультации по составлению дополнительных общеобразовательных программ, календарно-тематического плана.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Зам. директора по ВР</w:t>
                  </w:r>
                </w:p>
              </w:tc>
            </w:tr>
            <w:tr w:rsidR="00517BCF" w:rsidRPr="00DB3C75" w:rsidTr="000A6A97"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2. Экспертиза дополнительных общеобразовательных программ педагогов дополнительного образования.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дир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. по ВР</w:t>
                  </w:r>
                </w:p>
              </w:tc>
            </w:tr>
            <w:tr w:rsidR="00517BCF" w:rsidRPr="00DB3C75" w:rsidTr="000A6A97"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3. Оказание методической помощи в подготовке открытых занятий, выставок, конкурсов, концертов.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tabs>
                      <w:tab w:val="left" w:pos="91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в течение года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tabs>
                      <w:tab w:val="left" w:pos="99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зам. </w:t>
                  </w: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дир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. по ВР</w:t>
                  </w:r>
                </w:p>
              </w:tc>
            </w:tr>
            <w:tr w:rsidR="00517BCF" w:rsidRPr="00DB3C75" w:rsidTr="000A6A97"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4. Консультации по работе над методической темой педагогам дополнительного образования.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дир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. по ВР</w:t>
                  </w:r>
                </w:p>
              </w:tc>
            </w:tr>
            <w:tr w:rsidR="00517BCF" w:rsidRPr="00DB3C75" w:rsidTr="000A6A97"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5.Посещения занятий педагогов дополнительного образования с последующим анализом и самоанализом.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ind w:firstLine="7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дир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. по ВР</w:t>
                  </w:r>
                </w:p>
              </w:tc>
            </w:tr>
          </w:tbl>
          <w:p w:rsidR="00517BCF" w:rsidRPr="00DB3C75" w:rsidRDefault="00517BCF" w:rsidP="007109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BCF" w:rsidRPr="00DB3C75" w:rsidRDefault="00517BCF" w:rsidP="007109F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 педагогами: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4"/>
              <w:gridCol w:w="3804"/>
              <w:gridCol w:w="1620"/>
              <w:gridCol w:w="1648"/>
              <w:gridCol w:w="1875"/>
            </w:tblGrid>
            <w:tr w:rsidR="00517BCF" w:rsidRPr="00DB3C75" w:rsidTr="000A6A97">
              <w:tc>
                <w:tcPr>
                  <w:tcW w:w="624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804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Содержание деятельности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Ответств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517BCF" w:rsidRPr="00DB3C75" w:rsidRDefault="0050574C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План </w:t>
                  </w:r>
                  <w:r w:rsidR="00517BCF" w:rsidRPr="00DB3C75">
                    <w:rPr>
                      <w:rFonts w:ascii="Times New Roman" w:hAnsi="Times New Roman"/>
                      <w:sz w:val="28"/>
                      <w:szCs w:val="28"/>
                    </w:rPr>
                    <w:t>результат</w:t>
                  </w:r>
                </w:p>
              </w:tc>
            </w:tr>
            <w:tr w:rsidR="00517BCF" w:rsidRPr="00DB3C75" w:rsidTr="000A6A97">
              <w:tc>
                <w:tcPr>
                  <w:tcW w:w="624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804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Методические семинары:</w:t>
                  </w: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1. </w:t>
                  </w: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Методические требования к современному занятию в системе ДО, методика самоанализа занятия, диагностики результативной деятельности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дир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. по ВР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обязательный пакет документов, </w:t>
                  </w: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диагностики</w:t>
                  </w: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портфолио</w:t>
                  </w:r>
                </w:p>
              </w:tc>
            </w:tr>
            <w:tr w:rsidR="00517BCF" w:rsidRPr="00DB3C75" w:rsidTr="000A6A97">
              <w:tc>
                <w:tcPr>
                  <w:tcW w:w="624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804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Использование технологии личностно- ориентированного обучения на занятиях педагогов ДО.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дир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. по ВР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качественная подготовка </w:t>
                  </w: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занятий</w:t>
                  </w:r>
                </w:p>
              </w:tc>
            </w:tr>
            <w:tr w:rsidR="00517BCF" w:rsidRPr="00DB3C75" w:rsidTr="000A6A97">
              <w:tc>
                <w:tcPr>
                  <w:tcW w:w="624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3. </w:t>
                  </w:r>
                </w:p>
              </w:tc>
              <w:tc>
                <w:tcPr>
                  <w:tcW w:w="3804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Гуманизация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пространства детства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648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</w:t>
                  </w:r>
                  <w:proofErr w:type="spellStart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дир</w:t>
                  </w:r>
                  <w:proofErr w:type="spellEnd"/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>. по ВР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использование </w:t>
                  </w:r>
                </w:p>
                <w:p w:rsidR="00517BCF" w:rsidRPr="00DB3C75" w:rsidRDefault="00517BCF" w:rsidP="00CE4707">
                  <w:pPr>
                    <w:framePr w:hSpace="180" w:wrap="around" w:vAnchor="text" w:hAnchor="margin" w:xAlign="center" w:y="-1351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3C75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активных форм работы с детьми педагогами</w:t>
                  </w:r>
                </w:p>
              </w:tc>
            </w:tr>
          </w:tbl>
          <w:p w:rsidR="00517BCF" w:rsidRPr="00DB3C75" w:rsidRDefault="00517BCF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7BCF" w:rsidRPr="00DB3C75" w:rsidRDefault="00517BCF" w:rsidP="007109FD">
            <w:pPr>
              <w:tabs>
                <w:tab w:val="left" w:pos="63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440" w:rsidRDefault="00517BCF" w:rsidP="007109F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17BCF" w:rsidRPr="00DB3C75" w:rsidRDefault="00517BCF" w:rsidP="007109F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/>
                <w:b/>
                <w:sz w:val="28"/>
                <w:szCs w:val="28"/>
              </w:rPr>
              <w:t>Используемые и необходимые ресурсы:</w:t>
            </w:r>
          </w:p>
          <w:p w:rsidR="00517BCF" w:rsidRPr="00DB3C75" w:rsidRDefault="00517BCF" w:rsidP="00CA0673">
            <w:pPr>
              <w:pStyle w:val="30"/>
              <w:tabs>
                <w:tab w:val="left" w:pos="0"/>
              </w:tabs>
              <w:spacing w:after="0" w:line="276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Научно-методическое обеспечение программы</w:t>
            </w:r>
          </w:p>
          <w:p w:rsidR="00517BCF" w:rsidRPr="00DB3C75" w:rsidRDefault="00517BCF" w:rsidP="007109FD">
            <w:pPr>
              <w:pStyle w:val="22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Научно-методические рекомендации по организации и мониторингу </w:t>
            </w:r>
            <w:proofErr w:type="spellStart"/>
            <w:r w:rsidRPr="00DB3C75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Pr="00DB3C75">
              <w:rPr>
                <w:rFonts w:ascii="Times New Roman" w:hAnsi="Times New Roman"/>
                <w:sz w:val="28"/>
                <w:szCs w:val="28"/>
              </w:rPr>
              <w:t xml:space="preserve"> деятельности. </w:t>
            </w:r>
          </w:p>
          <w:p w:rsidR="00517BCF" w:rsidRPr="00DB3C75" w:rsidRDefault="00517BCF" w:rsidP="007109FD">
            <w:pPr>
              <w:pStyle w:val="22"/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after="0"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Дополнительные  общеобразовательные  программы  в соответствии с направленностями и видами </w:t>
            </w:r>
            <w:proofErr w:type="spellStart"/>
            <w:r w:rsidRPr="00DB3C75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Pr="00DB3C75">
              <w:rPr>
                <w:rFonts w:ascii="Times New Roman" w:hAnsi="Times New Roman"/>
                <w:sz w:val="28"/>
                <w:szCs w:val="28"/>
              </w:rPr>
              <w:t xml:space="preserve"> деятельности. </w:t>
            </w:r>
          </w:p>
          <w:p w:rsidR="00517BCF" w:rsidRPr="00DB3C75" w:rsidRDefault="00517BCF" w:rsidP="007109FD">
            <w:pPr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 xml:space="preserve">Публицистическая литература. </w:t>
            </w:r>
          </w:p>
          <w:p w:rsidR="00517BCF" w:rsidRPr="00DB3C75" w:rsidRDefault="00517BCF" w:rsidP="007109FD">
            <w:pPr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Периодическая литература (журналы, газеты)</w:t>
            </w:r>
          </w:p>
          <w:p w:rsidR="00517BCF" w:rsidRPr="00DB3C75" w:rsidRDefault="00517BCF" w:rsidP="007109FD">
            <w:pPr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Методическое обеспечение каждой образовательной программы (диагностические методики, конспекты занятий, разнообразный дидактический материал к занятиям);</w:t>
            </w:r>
          </w:p>
          <w:p w:rsidR="00517BCF" w:rsidRPr="00DB3C75" w:rsidRDefault="00517BCF" w:rsidP="007109FD">
            <w:pPr>
              <w:numPr>
                <w:ilvl w:val="0"/>
                <w:numId w:val="9"/>
              </w:numPr>
              <w:tabs>
                <w:tab w:val="left" w:pos="0"/>
                <w:tab w:val="left" w:pos="1080"/>
              </w:tabs>
              <w:spacing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Сценарии досуговых мероприятий.</w:t>
            </w:r>
          </w:p>
          <w:p w:rsidR="00517BCF" w:rsidRPr="00DB3C75" w:rsidRDefault="00517BCF" w:rsidP="00CA0673">
            <w:pPr>
              <w:pStyle w:val="30"/>
              <w:tabs>
                <w:tab w:val="left" w:pos="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ресурсы</w:t>
            </w:r>
          </w:p>
          <w:p w:rsidR="00517BCF" w:rsidRPr="00DB3C75" w:rsidRDefault="00517BCF" w:rsidP="007109FD">
            <w:pPr>
              <w:pStyle w:val="22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after="0"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lastRenderedPageBreak/>
              <w:t>Обновление дополнительных  общеобразовательных программ, введение новых.</w:t>
            </w:r>
          </w:p>
          <w:p w:rsidR="00517BCF" w:rsidRPr="00DB3C75" w:rsidRDefault="00517BCF" w:rsidP="007109FD">
            <w:pPr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Формы отчета  перед общественностью.</w:t>
            </w:r>
          </w:p>
          <w:p w:rsidR="00517BCF" w:rsidRPr="00DB3C75" w:rsidRDefault="00517BCF" w:rsidP="007109FD">
            <w:pPr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Циклограммы режимных управленческих мероприятий: расписание занятий, планы работы, графики контроля, отчетности на учебный год.</w:t>
            </w:r>
          </w:p>
          <w:p w:rsidR="00517BCF" w:rsidRPr="00DB3C75" w:rsidRDefault="00517BCF" w:rsidP="00CA0673">
            <w:pPr>
              <w:pStyle w:val="30"/>
              <w:tabs>
                <w:tab w:val="left" w:pos="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Мотивационные ресурсы</w:t>
            </w:r>
          </w:p>
          <w:p w:rsidR="00517BCF" w:rsidRPr="00DB3C75" w:rsidRDefault="00517BCF" w:rsidP="007109FD">
            <w:pPr>
              <w:tabs>
                <w:tab w:val="left" w:pos="0"/>
              </w:tabs>
              <w:spacing w:line="276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75">
              <w:rPr>
                <w:rFonts w:ascii="Times New Roman" w:hAnsi="Times New Roman"/>
                <w:sz w:val="28"/>
                <w:szCs w:val="28"/>
              </w:rPr>
              <w:t>Использование различных форм мотивации педагогов школы, детей, родителей с целью стимулирования включенности их в учебно-воспитательный процесс.</w:t>
            </w:r>
          </w:p>
          <w:p w:rsidR="00517BCF" w:rsidRPr="00DB3C75" w:rsidRDefault="00517BCF" w:rsidP="00CA06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3C75"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Материально-техническое обеспечение</w:t>
            </w:r>
          </w:p>
          <w:p w:rsidR="00517BCF" w:rsidRPr="00DB3C75" w:rsidRDefault="00517BCF" w:rsidP="007109FD">
            <w:pPr>
              <w:pStyle w:val="a4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B3C75">
              <w:rPr>
                <w:sz w:val="28"/>
                <w:szCs w:val="28"/>
              </w:rPr>
              <w:t xml:space="preserve">     Для организации образовательного процесса в здании </w:t>
            </w:r>
            <w:proofErr w:type="gramStart"/>
            <w:r w:rsidRPr="00DB3C75">
              <w:rPr>
                <w:sz w:val="28"/>
                <w:szCs w:val="28"/>
              </w:rPr>
              <w:t>имеются  учебные</w:t>
            </w:r>
            <w:proofErr w:type="gramEnd"/>
            <w:r w:rsidRPr="00DB3C75">
              <w:rPr>
                <w:sz w:val="28"/>
                <w:szCs w:val="28"/>
              </w:rPr>
              <w:t xml:space="preserve"> помещения, актовый зал, библиотека, 2 спортивных зала, кабинет ИЗО, музыки, технологии, мастерские. Кабинеты укомплектованы компьютерами. Минимальное материально-техническое обеспечение программы предполагает наличие следующего инвентаря и оборудования:</w:t>
            </w:r>
          </w:p>
          <w:p w:rsidR="00517BCF" w:rsidRPr="00DB3C75" w:rsidRDefault="00517BCF" w:rsidP="007109FD">
            <w:pPr>
              <w:pStyle w:val="a7"/>
              <w:numPr>
                <w:ilvl w:val="0"/>
                <w:numId w:val="10"/>
              </w:numPr>
              <w:tabs>
                <w:tab w:val="clear" w:pos="1980"/>
                <w:tab w:val="left" w:pos="0"/>
              </w:tabs>
              <w:spacing w:after="0" w:line="276" w:lineRule="auto"/>
              <w:ind w:left="1080"/>
              <w:jc w:val="both"/>
              <w:rPr>
                <w:sz w:val="28"/>
                <w:szCs w:val="28"/>
              </w:rPr>
            </w:pPr>
            <w:r w:rsidRPr="00DB3C75">
              <w:rPr>
                <w:sz w:val="28"/>
                <w:szCs w:val="28"/>
              </w:rPr>
              <w:t>для занятий по дополнительным общеобразовательным программам  - столы, стулья, демонстрационные доски, компьютер в комплектации, материалы и оборудование (в соответствии с направлением и видом деятельности). Количество мебели рассчитывается по количеству обучающихся в группе, а так же учитываются условия для труда педагога и для хранения материалов и инвентаря;</w:t>
            </w:r>
          </w:p>
          <w:p w:rsidR="00517BCF" w:rsidRPr="00DB3C75" w:rsidRDefault="00517BCF" w:rsidP="007109FD">
            <w:pPr>
              <w:pStyle w:val="a7"/>
              <w:numPr>
                <w:ilvl w:val="0"/>
                <w:numId w:val="10"/>
              </w:numPr>
              <w:tabs>
                <w:tab w:val="clear" w:pos="1980"/>
                <w:tab w:val="left" w:pos="0"/>
              </w:tabs>
              <w:spacing w:after="0" w:line="276" w:lineRule="auto"/>
              <w:ind w:left="1080"/>
              <w:jc w:val="both"/>
              <w:rPr>
                <w:sz w:val="28"/>
                <w:szCs w:val="28"/>
              </w:rPr>
            </w:pPr>
            <w:r w:rsidRPr="00DB3C75">
              <w:rPr>
                <w:sz w:val="28"/>
                <w:szCs w:val="28"/>
              </w:rPr>
              <w:t xml:space="preserve">для проведения досуговых мероприятий – магнитофон (компьютер в комплектации), микрофоны, акустическая система (микшерный пульт, </w:t>
            </w:r>
            <w:proofErr w:type="spellStart"/>
            <w:r w:rsidRPr="00DB3C75">
              <w:rPr>
                <w:sz w:val="28"/>
                <w:szCs w:val="28"/>
              </w:rPr>
              <w:t>сандвуфер</w:t>
            </w:r>
            <w:proofErr w:type="spellEnd"/>
            <w:r w:rsidRPr="00DB3C75">
              <w:rPr>
                <w:sz w:val="28"/>
                <w:szCs w:val="28"/>
              </w:rPr>
              <w:t>, усилители, шнуры), мультимедиа проектор, экран, игровое оборудование (мячи, кегли, скакалки, самокаты и пр.), подборка музыки (для проведения игр, танцев), театральные костюмы и другое оборудование.</w:t>
            </w:r>
          </w:p>
          <w:p w:rsidR="00517BCF" w:rsidRPr="00DB3C75" w:rsidRDefault="00517BCF" w:rsidP="007109FD">
            <w:pPr>
              <w:pStyle w:val="a7"/>
              <w:tabs>
                <w:tab w:val="left" w:pos="0"/>
              </w:tabs>
              <w:spacing w:after="0" w:line="276" w:lineRule="auto"/>
              <w:ind w:left="1080"/>
              <w:jc w:val="both"/>
              <w:rPr>
                <w:sz w:val="28"/>
                <w:szCs w:val="28"/>
              </w:rPr>
            </w:pPr>
          </w:p>
          <w:p w:rsidR="00517BCF" w:rsidRPr="00DB3C75" w:rsidRDefault="00517BCF" w:rsidP="007109FD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3C75">
              <w:rPr>
                <w:b/>
                <w:sz w:val="28"/>
                <w:szCs w:val="28"/>
              </w:rPr>
              <w:t>Основные организационные мероприятия по реализации Программы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109"/>
              <w:gridCol w:w="2478"/>
              <w:gridCol w:w="2478"/>
            </w:tblGrid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№п/п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Срок реализации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Обновление содержания  дополнительного образования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зам. директора по ВР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Корректировка дополнительной общеобразовательной программы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зам. директора по ВР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Разработка новых дополнительных общеобразовательных программ педагогами и их апробация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педагоги дополнительного образования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Организация работы по координации деятельности объединений дополнительного образования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зам. директора по ВР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Организация и проведение школьных мероприятий по направлениям дополнительного образования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педагоги дополнительного образования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Участие в мероприятиях муниципального, окружного, федерального уровней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зам. директора по ВР, педагоги дополнительного образования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Организация межведомственной системы соревнований, конкурсов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зам. директора по ВР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Проведение творческих отчётов</w:t>
                  </w:r>
                </w:p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1 раз в год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руководители объединений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Создание банка данных методических идей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зам. директора по ВР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Изучение опыта работы дополнительного образования по обучению одарённых детей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систематически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руководители объединений</w:t>
                  </w:r>
                </w:p>
              </w:tc>
            </w:tr>
            <w:tr w:rsidR="00517BCF" w:rsidRPr="00DB3C75" w:rsidTr="000A6A97">
              <w:tc>
                <w:tcPr>
                  <w:tcW w:w="846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109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Оказание методической и практической помощи для организации дополнительного образования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по запросу</w:t>
                  </w:r>
                </w:p>
              </w:tc>
              <w:tc>
                <w:tcPr>
                  <w:tcW w:w="2478" w:type="dxa"/>
                </w:tcPr>
                <w:p w:rsidR="00517BCF" w:rsidRPr="00DB3C75" w:rsidRDefault="00517BCF" w:rsidP="00CE4707">
                  <w:pPr>
                    <w:pStyle w:val="a4"/>
                    <w:framePr w:hSpace="180" w:wrap="around" w:vAnchor="text" w:hAnchor="margin" w:xAlign="center" w:y="-13517"/>
                    <w:tabs>
                      <w:tab w:val="left" w:pos="0"/>
                    </w:tabs>
                    <w:spacing w:before="0" w:beforeAutospacing="0" w:after="0" w:afterAutospacing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B3C75">
                    <w:rPr>
                      <w:sz w:val="28"/>
                      <w:szCs w:val="28"/>
                    </w:rPr>
                    <w:t>зам. директора по ВР</w:t>
                  </w:r>
                </w:p>
              </w:tc>
            </w:tr>
          </w:tbl>
          <w:p w:rsidR="00517BCF" w:rsidRPr="00DB3C75" w:rsidRDefault="00517BCF" w:rsidP="00E44030">
            <w:pPr>
              <w:tabs>
                <w:tab w:val="left" w:pos="63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3C2D" w:rsidRPr="00DB3C75" w:rsidRDefault="00A03C2D" w:rsidP="00A03C2D">
      <w:pPr>
        <w:rPr>
          <w:rFonts w:ascii="Times New Roman" w:hAnsi="Times New Roman"/>
          <w:sz w:val="28"/>
          <w:szCs w:val="28"/>
          <w:lang w:eastAsia="ru-RU"/>
        </w:rPr>
      </w:pPr>
    </w:p>
    <w:p w:rsidR="006321D6" w:rsidRPr="00DB3C75" w:rsidRDefault="006321D6">
      <w:pPr>
        <w:rPr>
          <w:rFonts w:ascii="Times New Roman" w:hAnsi="Times New Roman"/>
          <w:b/>
          <w:sz w:val="28"/>
          <w:szCs w:val="28"/>
        </w:rPr>
      </w:pPr>
    </w:p>
    <w:sectPr w:rsidR="006321D6" w:rsidRPr="00DB3C75" w:rsidSect="0063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70" w:rsidRDefault="00B65670" w:rsidP="00517BCF">
      <w:pPr>
        <w:spacing w:after="0" w:line="240" w:lineRule="auto"/>
      </w:pPr>
      <w:r>
        <w:separator/>
      </w:r>
    </w:p>
  </w:endnote>
  <w:endnote w:type="continuationSeparator" w:id="0">
    <w:p w:rsidR="00B65670" w:rsidRDefault="00B65670" w:rsidP="0051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70" w:rsidRDefault="00B65670" w:rsidP="00517BCF">
      <w:pPr>
        <w:spacing w:after="0" w:line="240" w:lineRule="auto"/>
      </w:pPr>
      <w:r>
        <w:separator/>
      </w:r>
    </w:p>
  </w:footnote>
  <w:footnote w:type="continuationSeparator" w:id="0">
    <w:p w:rsidR="00B65670" w:rsidRDefault="00B65670" w:rsidP="00517BCF">
      <w:pPr>
        <w:spacing w:after="0" w:line="240" w:lineRule="auto"/>
      </w:pPr>
      <w:r>
        <w:continuationSeparator/>
      </w:r>
    </w:p>
  </w:footnote>
  <w:footnote w:id="1">
    <w:p w:rsidR="00BD46ED" w:rsidRPr="00E44030" w:rsidRDefault="00BD46ED" w:rsidP="00E4403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E02CD"/>
    <w:multiLevelType w:val="hybridMultilevel"/>
    <w:tmpl w:val="42D2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0172"/>
    <w:multiLevelType w:val="hybridMultilevel"/>
    <w:tmpl w:val="F3E43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921D6"/>
    <w:multiLevelType w:val="hybridMultilevel"/>
    <w:tmpl w:val="AA2E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F3EFE"/>
    <w:multiLevelType w:val="multilevel"/>
    <w:tmpl w:val="C5F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51172"/>
    <w:multiLevelType w:val="hybridMultilevel"/>
    <w:tmpl w:val="E434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431CB"/>
    <w:multiLevelType w:val="hybridMultilevel"/>
    <w:tmpl w:val="89447EC4"/>
    <w:lvl w:ilvl="0" w:tplc="04190001">
      <w:start w:val="1"/>
      <w:numFmt w:val="bullet"/>
      <w:lvlText w:val=""/>
      <w:lvlJc w:val="left"/>
      <w:pPr>
        <w:tabs>
          <w:tab w:val="num" w:pos="1338"/>
        </w:tabs>
        <w:ind w:left="1338" w:hanging="6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16E07"/>
    <w:multiLevelType w:val="hybridMultilevel"/>
    <w:tmpl w:val="F40AD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93029"/>
    <w:multiLevelType w:val="hybridMultilevel"/>
    <w:tmpl w:val="C50E56FA"/>
    <w:lvl w:ilvl="0" w:tplc="03ECB91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 w15:restartNumberingAfterBreak="0">
    <w:nsid w:val="42C124F1"/>
    <w:multiLevelType w:val="hybridMultilevel"/>
    <w:tmpl w:val="6534197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C7B50AC"/>
    <w:multiLevelType w:val="hybridMultilevel"/>
    <w:tmpl w:val="9162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762A9"/>
    <w:multiLevelType w:val="hybridMultilevel"/>
    <w:tmpl w:val="84A40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0E47"/>
    <w:multiLevelType w:val="multilevel"/>
    <w:tmpl w:val="E16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06AAE"/>
    <w:multiLevelType w:val="hybridMultilevel"/>
    <w:tmpl w:val="D9146854"/>
    <w:lvl w:ilvl="0" w:tplc="060A2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285518"/>
    <w:multiLevelType w:val="hybridMultilevel"/>
    <w:tmpl w:val="EE04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C920B4"/>
    <w:multiLevelType w:val="hybridMultilevel"/>
    <w:tmpl w:val="BF28FEE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DC4CE14C">
      <w:start w:val="1"/>
      <w:numFmt w:val="bullet"/>
      <w:lvlText w:val=""/>
      <w:lvlJc w:val="left"/>
      <w:pPr>
        <w:tabs>
          <w:tab w:val="num" w:pos="1004"/>
        </w:tabs>
        <w:ind w:left="1440" w:hanging="360"/>
      </w:pPr>
      <w:rPr>
        <w:rFonts w:ascii="Wingdings 2" w:hAnsi="Wingdings 2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F15AB1"/>
    <w:multiLevelType w:val="hybridMultilevel"/>
    <w:tmpl w:val="BD72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8"/>
  </w:num>
  <w:num w:numId="5">
    <w:abstractNumId w:val="17"/>
  </w:num>
  <w:num w:numId="6">
    <w:abstractNumId w:val="4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7"/>
  </w:num>
  <w:num w:numId="12">
    <w:abstractNumId w:val="12"/>
  </w:num>
  <w:num w:numId="13">
    <w:abstractNumId w:val="6"/>
  </w:num>
  <w:num w:numId="14">
    <w:abstractNumId w:val="1"/>
  </w:num>
  <w:num w:numId="15">
    <w:abstractNumId w:val="11"/>
  </w:num>
  <w:num w:numId="16">
    <w:abstractNumId w:val="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C2D"/>
    <w:rsid w:val="000A1BB6"/>
    <w:rsid w:val="000B4CCF"/>
    <w:rsid w:val="000E7075"/>
    <w:rsid w:val="00136D0C"/>
    <w:rsid w:val="00163D82"/>
    <w:rsid w:val="001A7D39"/>
    <w:rsid w:val="00311440"/>
    <w:rsid w:val="00357628"/>
    <w:rsid w:val="00404EBC"/>
    <w:rsid w:val="00415A19"/>
    <w:rsid w:val="0050574C"/>
    <w:rsid w:val="00517BCF"/>
    <w:rsid w:val="005D44D7"/>
    <w:rsid w:val="006321D6"/>
    <w:rsid w:val="007109FD"/>
    <w:rsid w:val="00813001"/>
    <w:rsid w:val="00A03C2D"/>
    <w:rsid w:val="00A45BDF"/>
    <w:rsid w:val="00AB68D5"/>
    <w:rsid w:val="00AE0BAB"/>
    <w:rsid w:val="00AF4A9D"/>
    <w:rsid w:val="00B14DE6"/>
    <w:rsid w:val="00B52099"/>
    <w:rsid w:val="00B65670"/>
    <w:rsid w:val="00BD46ED"/>
    <w:rsid w:val="00BF75E7"/>
    <w:rsid w:val="00C678BD"/>
    <w:rsid w:val="00CA0673"/>
    <w:rsid w:val="00CE4707"/>
    <w:rsid w:val="00D928CB"/>
    <w:rsid w:val="00DB3C75"/>
    <w:rsid w:val="00E44030"/>
    <w:rsid w:val="00E62272"/>
    <w:rsid w:val="00E67208"/>
    <w:rsid w:val="00EF3677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B6B1"/>
  <w15:docId w15:val="{D5E6D98A-AEA7-4211-B7B5-86675BFD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03C2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A03C2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99"/>
    <w:rsid w:val="00A03C2D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rsid w:val="00A03C2D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A03C2D"/>
    <w:pPr>
      <w:spacing w:after="100"/>
      <w:ind w:left="220"/>
    </w:pPr>
  </w:style>
  <w:style w:type="character" w:styleId="a3">
    <w:name w:val="Hyperlink"/>
    <w:basedOn w:val="a0"/>
    <w:uiPriority w:val="99"/>
    <w:rsid w:val="00A03C2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03C2D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03C2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uiPriority w:val="99"/>
    <w:rsid w:val="00A03C2D"/>
  </w:style>
  <w:style w:type="paragraph" w:styleId="a4">
    <w:name w:val="No Spacing"/>
    <w:basedOn w:val="a"/>
    <w:uiPriority w:val="1"/>
    <w:qFormat/>
    <w:rsid w:val="00357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7628"/>
    <w:pPr>
      <w:ind w:left="720"/>
      <w:contextualSpacing/>
    </w:pPr>
    <w:rPr>
      <w:rFonts w:eastAsia="MS Mincho"/>
      <w:lang w:eastAsia="ja-JP"/>
    </w:rPr>
  </w:style>
  <w:style w:type="paragraph" w:styleId="30">
    <w:name w:val="Body Text 3"/>
    <w:basedOn w:val="a"/>
    <w:link w:val="31"/>
    <w:uiPriority w:val="99"/>
    <w:unhideWhenUsed/>
    <w:rsid w:val="00517BCF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517BCF"/>
    <w:rPr>
      <w:rFonts w:eastAsiaTheme="minorEastAsi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unhideWhenUsed/>
    <w:rsid w:val="00517BCF"/>
    <w:pPr>
      <w:spacing w:after="120" w:line="480" w:lineRule="auto"/>
    </w:pPr>
    <w:rPr>
      <w:rFonts w:eastAsia="MS Mincho"/>
      <w:lang w:eastAsia="ja-JP"/>
    </w:rPr>
  </w:style>
  <w:style w:type="character" w:customStyle="1" w:styleId="23">
    <w:name w:val="Основной текст 2 Знак"/>
    <w:basedOn w:val="a0"/>
    <w:link w:val="22"/>
    <w:uiPriority w:val="99"/>
    <w:rsid w:val="00517BCF"/>
    <w:rPr>
      <w:rFonts w:ascii="Calibri" w:eastAsia="MS Mincho" w:hAnsi="Calibri" w:cs="Times New Roman"/>
      <w:lang w:eastAsia="ja-JP"/>
    </w:rPr>
  </w:style>
  <w:style w:type="paragraph" w:styleId="a7">
    <w:name w:val="Body Text Indent"/>
    <w:basedOn w:val="a"/>
    <w:link w:val="a8"/>
    <w:rsid w:val="00517B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17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rsid w:val="00517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17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17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17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2015-08-21T07:23:00Z</cp:lastPrinted>
  <dcterms:created xsi:type="dcterms:W3CDTF">2015-08-08T10:26:00Z</dcterms:created>
  <dcterms:modified xsi:type="dcterms:W3CDTF">2019-09-18T09:33:00Z</dcterms:modified>
</cp:coreProperties>
</file>